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4C22" w:rsidRPr="00D14C22" w:rsidRDefault="00D14C22" w:rsidP="00D14C22">
      <w:pPr>
        <w:autoSpaceDE w:val="0"/>
        <w:autoSpaceDN w:val="0"/>
        <w:bidi/>
        <w:adjustRightInd w:val="0"/>
        <w:spacing w:after="0" w:line="240" w:lineRule="auto"/>
        <w:jc w:val="center"/>
        <w:rPr>
          <w:rFonts w:ascii="BZar" w:eastAsia="Calibri" w:hAnsi="Calibri" w:cs="B Titr"/>
          <w:b/>
          <w:bCs/>
          <w:sz w:val="28"/>
          <w:szCs w:val="32"/>
          <w:rtl/>
          <w:lang w:bidi="fa-IR"/>
        </w:rPr>
      </w:pPr>
      <w:r w:rsidRPr="00D14C22">
        <w:rPr>
          <w:rFonts w:ascii="BZar" w:eastAsia="Calibri" w:hAnsi="Calibri" w:cs="B Titr" w:hint="cs"/>
          <w:b/>
          <w:bCs/>
          <w:sz w:val="28"/>
          <w:szCs w:val="32"/>
          <w:rtl/>
          <w:lang w:bidi="fa-IR"/>
        </w:rPr>
        <w:t>چک لیست پایش عملکرد فصلی پزشک تیم سلامت</w:t>
      </w:r>
    </w:p>
    <w:p w:rsidR="00D14C22" w:rsidRPr="00D14C22" w:rsidRDefault="00D14C22" w:rsidP="00D14C22">
      <w:pPr>
        <w:autoSpaceDE w:val="0"/>
        <w:autoSpaceDN w:val="0"/>
        <w:bidi/>
        <w:adjustRightInd w:val="0"/>
        <w:spacing w:after="0" w:line="480" w:lineRule="auto"/>
        <w:jc w:val="center"/>
        <w:rPr>
          <w:rFonts w:ascii="BZar" w:eastAsia="Calibri" w:hAnsi="Calibri" w:cs="B Nazanin"/>
          <w:b/>
          <w:bCs/>
          <w:lang w:bidi="fa-IR"/>
        </w:rPr>
      </w:pPr>
      <w:r w:rsidRPr="00D14C22">
        <w:rPr>
          <w:rFonts w:ascii="BZar" w:eastAsia="Calibri" w:hAnsi="Calibri" w:cs="B Nazanin" w:hint="cs"/>
          <w:b/>
          <w:bCs/>
          <w:rtl/>
          <w:lang w:bidi="fa-IR"/>
        </w:rPr>
        <w:t>دانشگاه</w:t>
      </w:r>
      <w:r w:rsidRPr="00D14C22">
        <w:rPr>
          <w:rFonts w:ascii="BZar" w:eastAsia="Calibri" w:hAnsi="Calibri" w:cs="B Nazanin"/>
          <w:b/>
          <w:bCs/>
          <w:lang w:bidi="fa-IR"/>
        </w:rPr>
        <w:t xml:space="preserve">/ </w:t>
      </w:r>
      <w:r w:rsidRPr="00D14C22">
        <w:rPr>
          <w:rFonts w:ascii="BZar" w:eastAsia="Calibri" w:hAnsi="Calibri" w:cs="B Nazanin" w:hint="cs"/>
          <w:b/>
          <w:bCs/>
          <w:rtl/>
          <w:lang w:bidi="fa-IR"/>
        </w:rPr>
        <w:t>دانشکده</w:t>
      </w:r>
      <w:r w:rsidRPr="00D14C22">
        <w:rPr>
          <w:rFonts w:ascii="BZar" w:eastAsia="Calibri" w:hAnsi="Calibri" w:cs="B Nazanin"/>
          <w:b/>
          <w:bCs/>
          <w:lang w:bidi="fa-IR"/>
        </w:rPr>
        <w:t xml:space="preserve"> </w:t>
      </w:r>
      <w:r w:rsidRPr="00D14C22">
        <w:rPr>
          <w:rFonts w:ascii="BZar" w:eastAsia="Calibri" w:hAnsi="Calibri" w:cs="B Nazanin" w:hint="cs"/>
          <w:b/>
          <w:bCs/>
          <w:rtl/>
          <w:lang w:bidi="fa-IR"/>
        </w:rPr>
        <w:t>علوم</w:t>
      </w:r>
      <w:r w:rsidRPr="00D14C22">
        <w:rPr>
          <w:rFonts w:ascii="BZar" w:eastAsia="Calibri" w:hAnsi="Calibri" w:cs="B Nazanin"/>
          <w:b/>
          <w:bCs/>
          <w:lang w:bidi="fa-IR"/>
        </w:rPr>
        <w:t xml:space="preserve"> </w:t>
      </w:r>
      <w:r w:rsidRPr="00D14C22">
        <w:rPr>
          <w:rFonts w:ascii="BZar" w:eastAsia="Calibri" w:hAnsi="Calibri" w:cs="B Nazanin" w:hint="cs"/>
          <w:b/>
          <w:bCs/>
          <w:rtl/>
          <w:lang w:bidi="fa-IR"/>
        </w:rPr>
        <w:t>پزشکی</w:t>
      </w:r>
      <w:r w:rsidRPr="00D14C22">
        <w:rPr>
          <w:rFonts w:ascii="BZar" w:eastAsia="Calibri" w:hAnsi="Calibri" w:cs="B Nazanin"/>
          <w:b/>
          <w:bCs/>
          <w:lang w:bidi="fa-IR"/>
        </w:rPr>
        <w:t xml:space="preserve"> </w:t>
      </w:r>
      <w:r w:rsidRPr="00D14C22">
        <w:rPr>
          <w:rFonts w:ascii="BZar" w:eastAsia="Calibri" w:hAnsi="Calibri" w:cs="B Nazanin" w:hint="cs"/>
          <w:b/>
          <w:bCs/>
          <w:rtl/>
          <w:lang w:bidi="fa-IR"/>
        </w:rPr>
        <w:t>و</w:t>
      </w:r>
      <w:r w:rsidRPr="00D14C22">
        <w:rPr>
          <w:rFonts w:ascii="BZar" w:eastAsia="Calibri" w:hAnsi="Calibri" w:cs="B Nazanin"/>
          <w:b/>
          <w:bCs/>
          <w:lang w:bidi="fa-IR"/>
        </w:rPr>
        <w:t xml:space="preserve"> </w:t>
      </w:r>
      <w:r w:rsidRPr="00D14C22">
        <w:rPr>
          <w:rFonts w:ascii="BZar" w:eastAsia="Calibri" w:hAnsi="Calibri" w:cs="B Nazanin" w:hint="cs"/>
          <w:b/>
          <w:bCs/>
          <w:rtl/>
          <w:lang w:bidi="fa-IR"/>
        </w:rPr>
        <w:t>خدمات</w:t>
      </w:r>
      <w:r w:rsidRPr="00D14C22">
        <w:rPr>
          <w:rFonts w:ascii="BZar" w:eastAsia="Calibri" w:hAnsi="Calibri" w:cs="B Nazanin"/>
          <w:b/>
          <w:bCs/>
          <w:lang w:bidi="fa-IR"/>
        </w:rPr>
        <w:t xml:space="preserve"> </w:t>
      </w:r>
      <w:r w:rsidRPr="00D14C22">
        <w:rPr>
          <w:rFonts w:ascii="BZar" w:eastAsia="Calibri" w:hAnsi="Calibri" w:cs="B Nazanin" w:hint="cs"/>
          <w:b/>
          <w:bCs/>
          <w:rtl/>
          <w:lang w:bidi="fa-IR"/>
        </w:rPr>
        <w:t>بهداشتی</w:t>
      </w:r>
      <w:r w:rsidRPr="00D14C22">
        <w:rPr>
          <w:rFonts w:ascii="BZar" w:eastAsia="Calibri" w:hAnsi="Calibri" w:cs="B Nazanin"/>
          <w:b/>
          <w:bCs/>
          <w:lang w:bidi="fa-IR"/>
        </w:rPr>
        <w:t xml:space="preserve"> </w:t>
      </w:r>
      <w:r w:rsidRPr="00D14C22">
        <w:rPr>
          <w:rFonts w:ascii="BZar" w:eastAsia="Calibri" w:hAnsi="Calibri" w:cs="B Nazanin" w:hint="cs"/>
          <w:b/>
          <w:bCs/>
          <w:rtl/>
          <w:lang w:bidi="fa-IR"/>
        </w:rPr>
        <w:t>درمانی</w:t>
      </w:r>
      <w:r w:rsidRPr="00D14C22">
        <w:rPr>
          <w:rFonts w:ascii="BZar" w:eastAsia="Calibri" w:hAnsi="Calibri" w:cs="B Nazanin"/>
          <w:b/>
          <w:bCs/>
          <w:lang w:bidi="fa-IR"/>
        </w:rPr>
        <w:t xml:space="preserve"> ...................... </w:t>
      </w:r>
      <w:r w:rsidRPr="00D14C22">
        <w:rPr>
          <w:rFonts w:ascii="BZar" w:eastAsia="Calibri" w:hAnsi="Calibri" w:cs="B Nazanin" w:hint="cs"/>
          <w:b/>
          <w:bCs/>
          <w:rtl/>
          <w:lang w:bidi="fa-IR"/>
        </w:rPr>
        <w:t>مرکز</w:t>
      </w:r>
      <w:r w:rsidRPr="00D14C22">
        <w:rPr>
          <w:rFonts w:ascii="BZar" w:eastAsia="Calibri" w:hAnsi="Calibri" w:cs="B Nazanin"/>
          <w:b/>
          <w:bCs/>
          <w:lang w:bidi="fa-IR"/>
        </w:rPr>
        <w:t xml:space="preserve"> </w:t>
      </w:r>
      <w:r w:rsidRPr="00D14C22">
        <w:rPr>
          <w:rFonts w:ascii="BZar" w:eastAsia="Calibri" w:hAnsi="Calibri" w:cs="B Nazanin" w:hint="cs"/>
          <w:b/>
          <w:bCs/>
          <w:rtl/>
          <w:lang w:bidi="fa-IR"/>
        </w:rPr>
        <w:t>بهداشت</w:t>
      </w:r>
      <w:r w:rsidRPr="00D14C22">
        <w:rPr>
          <w:rFonts w:ascii="BZar" w:eastAsia="Calibri" w:hAnsi="Calibri" w:cs="B Nazanin"/>
          <w:b/>
          <w:bCs/>
          <w:lang w:bidi="fa-IR"/>
        </w:rPr>
        <w:t xml:space="preserve"> </w:t>
      </w:r>
      <w:r w:rsidRPr="00D14C22">
        <w:rPr>
          <w:rFonts w:ascii="BZar" w:eastAsia="Calibri" w:hAnsi="Calibri" w:cs="B Nazanin" w:hint="cs"/>
          <w:b/>
          <w:bCs/>
          <w:rtl/>
          <w:lang w:bidi="fa-IR"/>
        </w:rPr>
        <w:t>شهرستان</w:t>
      </w:r>
      <w:r w:rsidRPr="00D14C22">
        <w:rPr>
          <w:rFonts w:ascii="BZar" w:eastAsia="Calibri" w:hAnsi="Calibri" w:cs="B Nazanin"/>
          <w:b/>
          <w:bCs/>
          <w:lang w:bidi="fa-IR"/>
        </w:rPr>
        <w:t xml:space="preserve"> ............... </w:t>
      </w:r>
      <w:r w:rsidRPr="00D14C22">
        <w:rPr>
          <w:rFonts w:ascii="BZar" w:eastAsia="Calibri" w:hAnsi="Calibri" w:cs="B Nazanin"/>
          <w:b/>
          <w:bCs/>
          <w:rtl/>
          <w:lang w:bidi="fa-IR"/>
        </w:rPr>
        <w:br/>
      </w:r>
      <w:r w:rsidRPr="00D14C22">
        <w:rPr>
          <w:rFonts w:ascii="BZar" w:eastAsia="Calibri" w:hAnsi="Calibri" w:cs="B Nazanin" w:hint="cs"/>
          <w:b/>
          <w:bCs/>
          <w:rtl/>
          <w:lang w:bidi="fa-IR"/>
        </w:rPr>
        <w:t>مرکز</w:t>
      </w:r>
      <w:r w:rsidRPr="00D14C22">
        <w:rPr>
          <w:rFonts w:ascii="BZar" w:eastAsia="Calibri" w:hAnsi="Calibri" w:cs="B Nazanin"/>
          <w:b/>
          <w:bCs/>
          <w:lang w:bidi="fa-IR"/>
        </w:rPr>
        <w:t xml:space="preserve"> </w:t>
      </w:r>
      <w:r w:rsidRPr="00D14C22">
        <w:rPr>
          <w:rFonts w:ascii="BZar" w:eastAsia="Calibri" w:hAnsi="Calibri" w:cs="B Nazanin" w:hint="cs"/>
          <w:b/>
          <w:bCs/>
          <w:rtl/>
          <w:lang w:bidi="fa-IR"/>
        </w:rPr>
        <w:t>خدمات</w:t>
      </w:r>
      <w:r w:rsidRPr="00D14C22">
        <w:rPr>
          <w:rFonts w:ascii="BZar" w:eastAsia="Calibri" w:hAnsi="Calibri" w:cs="B Nazanin"/>
          <w:b/>
          <w:bCs/>
          <w:lang w:bidi="fa-IR"/>
        </w:rPr>
        <w:t xml:space="preserve"> </w:t>
      </w:r>
      <w:r w:rsidRPr="00D14C22">
        <w:rPr>
          <w:rFonts w:ascii="BZar" w:eastAsia="Calibri" w:hAnsi="Calibri" w:cs="B Nazanin" w:hint="cs"/>
          <w:b/>
          <w:bCs/>
          <w:rtl/>
          <w:lang w:bidi="fa-IR"/>
        </w:rPr>
        <w:t>جامع</w:t>
      </w:r>
      <w:r w:rsidRPr="00D14C22">
        <w:rPr>
          <w:rFonts w:ascii="BZar" w:eastAsia="Calibri" w:hAnsi="Calibri" w:cs="B Nazanin"/>
          <w:b/>
          <w:bCs/>
          <w:lang w:bidi="fa-IR"/>
        </w:rPr>
        <w:t xml:space="preserve"> </w:t>
      </w:r>
      <w:r w:rsidRPr="00D14C22">
        <w:rPr>
          <w:rFonts w:ascii="BZar" w:eastAsia="Calibri" w:hAnsi="Calibri" w:cs="B Nazanin" w:hint="cs"/>
          <w:b/>
          <w:bCs/>
          <w:rtl/>
          <w:lang w:bidi="fa-IR"/>
        </w:rPr>
        <w:t>سلامت</w:t>
      </w:r>
      <w:r w:rsidRPr="00D14C22">
        <w:rPr>
          <w:rFonts w:ascii="BZar" w:eastAsia="Calibri" w:hAnsi="Calibri" w:cs="B Nazanin"/>
          <w:b/>
          <w:bCs/>
          <w:lang w:bidi="fa-IR"/>
        </w:rPr>
        <w:t xml:space="preserve"> </w:t>
      </w:r>
      <w:r w:rsidRPr="00D14C22">
        <w:rPr>
          <w:rFonts w:ascii="BZar" w:eastAsia="Calibri" w:hAnsi="Calibri" w:cs="B Nazanin" w:hint="cs"/>
          <w:b/>
          <w:bCs/>
          <w:rtl/>
          <w:lang w:bidi="fa-IR"/>
        </w:rPr>
        <w:t>روستايی</w:t>
      </w:r>
      <w:r w:rsidRPr="00D14C22">
        <w:rPr>
          <w:rFonts w:ascii="BZar" w:eastAsia="Calibri" w:hAnsi="Calibri" w:cs="B Nazanin"/>
          <w:b/>
          <w:bCs/>
          <w:lang w:bidi="fa-IR"/>
        </w:rPr>
        <w:t xml:space="preserve">/ </w:t>
      </w:r>
      <w:r w:rsidRPr="00D14C22">
        <w:rPr>
          <w:rFonts w:ascii="BZar" w:eastAsia="Calibri" w:hAnsi="Calibri" w:cs="B Nazanin" w:hint="cs"/>
          <w:b/>
          <w:bCs/>
          <w:rtl/>
          <w:lang w:bidi="fa-IR"/>
        </w:rPr>
        <w:t>شهری</w:t>
      </w:r>
      <w:r w:rsidRPr="00D14C22">
        <w:rPr>
          <w:rFonts w:ascii="BZar" w:eastAsia="Calibri" w:hAnsi="Calibri" w:cs="B Nazanin"/>
          <w:b/>
          <w:bCs/>
          <w:lang w:bidi="fa-IR"/>
        </w:rPr>
        <w:t xml:space="preserve"> </w:t>
      </w:r>
      <w:r w:rsidRPr="00D14C22">
        <w:rPr>
          <w:rFonts w:ascii="BZar" w:eastAsia="Calibri" w:hAnsi="Calibri" w:cs="B Nazanin" w:hint="cs"/>
          <w:b/>
          <w:bCs/>
          <w:rtl/>
          <w:lang w:bidi="fa-IR"/>
        </w:rPr>
        <w:t>روستايی</w:t>
      </w:r>
      <w:r w:rsidRPr="00D14C22">
        <w:rPr>
          <w:rFonts w:ascii="BZar" w:eastAsia="Calibri" w:hAnsi="Calibri" w:cs="B Nazanin"/>
          <w:b/>
          <w:bCs/>
          <w:lang w:bidi="fa-IR"/>
        </w:rPr>
        <w:t>..........................</w:t>
      </w:r>
    </w:p>
    <w:p w:rsidR="00D14C22" w:rsidRPr="00D14C22" w:rsidRDefault="00D14C22" w:rsidP="00D14C22">
      <w:pPr>
        <w:autoSpaceDE w:val="0"/>
        <w:autoSpaceDN w:val="0"/>
        <w:bidi/>
        <w:adjustRightInd w:val="0"/>
        <w:spacing w:after="0" w:line="480" w:lineRule="auto"/>
        <w:jc w:val="center"/>
        <w:rPr>
          <w:rFonts w:ascii="BZar" w:eastAsia="Calibri" w:hAnsi="Calibri" w:cs="B Nazanin"/>
          <w:b/>
          <w:bCs/>
          <w:rtl/>
          <w:lang w:bidi="fa-IR"/>
        </w:rPr>
      </w:pPr>
      <w:r w:rsidRPr="00D14C22">
        <w:rPr>
          <w:rFonts w:ascii="BZar" w:eastAsia="Calibri" w:hAnsi="Calibri" w:cs="B Nazanin" w:hint="cs"/>
          <w:b/>
          <w:bCs/>
          <w:rtl/>
          <w:lang w:bidi="fa-IR"/>
        </w:rPr>
        <w:t>تاريخ</w:t>
      </w:r>
      <w:r w:rsidRPr="00D14C22">
        <w:rPr>
          <w:rFonts w:ascii="BZar" w:eastAsia="Calibri" w:hAnsi="Calibri" w:cs="B Nazanin"/>
          <w:b/>
          <w:bCs/>
          <w:lang w:bidi="fa-IR"/>
        </w:rPr>
        <w:t xml:space="preserve"> </w:t>
      </w:r>
      <w:r w:rsidRPr="00D14C22">
        <w:rPr>
          <w:rFonts w:ascii="BZar" w:eastAsia="Calibri" w:hAnsi="Calibri" w:cs="B Nazanin" w:hint="cs"/>
          <w:b/>
          <w:bCs/>
          <w:rtl/>
          <w:lang w:bidi="fa-IR"/>
        </w:rPr>
        <w:t>پايش</w:t>
      </w:r>
      <w:r w:rsidRPr="00D14C22">
        <w:rPr>
          <w:rFonts w:ascii="BZar" w:eastAsia="Calibri" w:hAnsi="Calibri" w:cs="B Nazanin"/>
          <w:b/>
          <w:bCs/>
          <w:lang w:bidi="fa-IR"/>
        </w:rPr>
        <w:t xml:space="preserve"> .............................. </w:t>
      </w:r>
      <w:r w:rsidRPr="00D14C22">
        <w:rPr>
          <w:rFonts w:ascii="BZar" w:eastAsia="Calibri" w:hAnsi="Calibri" w:cs="B Nazanin" w:hint="cs"/>
          <w:b/>
          <w:bCs/>
          <w:rtl/>
          <w:lang w:bidi="fa-IR"/>
        </w:rPr>
        <w:t>سه</w:t>
      </w:r>
      <w:r w:rsidRPr="00D14C22">
        <w:rPr>
          <w:rFonts w:ascii="BZar" w:eastAsia="Calibri" w:hAnsi="Calibri" w:cs="B Nazanin"/>
          <w:b/>
          <w:bCs/>
          <w:lang w:bidi="fa-IR"/>
        </w:rPr>
        <w:t xml:space="preserve"> </w:t>
      </w:r>
      <w:r w:rsidRPr="00D14C22">
        <w:rPr>
          <w:rFonts w:ascii="BZar" w:eastAsia="Calibri" w:hAnsi="Calibri" w:cs="B Nazanin" w:hint="cs"/>
          <w:b/>
          <w:bCs/>
          <w:rtl/>
          <w:lang w:bidi="fa-IR"/>
        </w:rPr>
        <w:t>ماهه</w:t>
      </w:r>
      <w:r w:rsidRPr="00D14C22">
        <w:rPr>
          <w:rFonts w:ascii="BZar" w:eastAsia="Calibri" w:hAnsi="Calibri" w:cs="B Nazanin"/>
          <w:b/>
          <w:bCs/>
          <w:lang w:bidi="fa-IR"/>
        </w:rPr>
        <w:t xml:space="preserve"> ................ </w:t>
      </w:r>
      <w:r w:rsidRPr="00D14C22">
        <w:rPr>
          <w:rFonts w:ascii="BZar" w:eastAsia="Calibri" w:hAnsi="Calibri" w:cs="B Nazanin" w:hint="cs"/>
          <w:b/>
          <w:bCs/>
          <w:rtl/>
          <w:lang w:bidi="fa-IR"/>
        </w:rPr>
        <w:t>سال</w:t>
      </w:r>
      <w:r w:rsidRPr="00D14C22">
        <w:rPr>
          <w:rFonts w:ascii="BZar" w:eastAsia="Calibri" w:hAnsi="Calibri" w:cs="B Nazanin"/>
          <w:b/>
          <w:bCs/>
          <w:lang w:bidi="fa-IR"/>
        </w:rPr>
        <w:t xml:space="preserve"> ................. </w:t>
      </w:r>
      <w:r w:rsidRPr="00D14C22">
        <w:rPr>
          <w:rFonts w:ascii="BZar" w:eastAsia="Calibri" w:hAnsi="Calibri" w:cs="B Nazanin" w:hint="cs"/>
          <w:b/>
          <w:bCs/>
          <w:rtl/>
          <w:lang w:bidi="fa-IR"/>
        </w:rPr>
        <w:t>نام</w:t>
      </w:r>
      <w:r w:rsidRPr="00D14C22">
        <w:rPr>
          <w:rFonts w:ascii="Calibri" w:eastAsia="Calibri" w:hAnsi="Calibri" w:cs="B Nazanin"/>
          <w:b/>
          <w:bCs/>
          <w:lang w:bidi="fa-IR"/>
        </w:rPr>
        <w:t xml:space="preserve"> </w:t>
      </w:r>
      <w:r w:rsidRPr="00D14C22">
        <w:rPr>
          <w:rFonts w:ascii="BZar" w:eastAsia="Calibri" w:hAnsi="Calibri" w:cs="B Nazanin" w:hint="cs"/>
          <w:b/>
          <w:bCs/>
          <w:rtl/>
          <w:lang w:bidi="fa-IR"/>
        </w:rPr>
        <w:t>ونام خانوادگی</w:t>
      </w:r>
      <w:r w:rsidRPr="00D14C22">
        <w:rPr>
          <w:rFonts w:ascii="BZar" w:eastAsia="Calibri" w:hAnsi="Calibri" w:cs="B Nazanin"/>
          <w:b/>
          <w:bCs/>
          <w:lang w:bidi="fa-IR"/>
        </w:rPr>
        <w:t>………………………</w:t>
      </w:r>
    </w:p>
    <w:p w:rsidR="00D14C22" w:rsidRPr="00D14C22" w:rsidRDefault="00D14C22" w:rsidP="00D14C22">
      <w:pPr>
        <w:autoSpaceDE w:val="0"/>
        <w:autoSpaceDN w:val="0"/>
        <w:bidi/>
        <w:adjustRightInd w:val="0"/>
        <w:spacing w:after="0" w:line="480" w:lineRule="auto"/>
        <w:jc w:val="center"/>
        <w:rPr>
          <w:rFonts w:ascii="BZar" w:eastAsia="Calibri" w:hAnsi="Calibri" w:cs="B Nazanin"/>
          <w:b/>
          <w:bCs/>
          <w:rtl/>
          <w:lang w:bidi="fa-IR"/>
        </w:rPr>
      </w:pPr>
      <w:r w:rsidRPr="00D14C22">
        <w:rPr>
          <w:rFonts w:ascii="BZar" w:eastAsia="Calibri" w:hAnsi="Calibri" w:cs="B Nazanin" w:hint="cs"/>
          <w:b/>
          <w:bCs/>
          <w:rtl/>
          <w:lang w:bidi="fa-IR"/>
        </w:rPr>
        <w:t>تاريخ</w:t>
      </w:r>
      <w:r w:rsidRPr="00D14C22">
        <w:rPr>
          <w:rFonts w:ascii="BZar" w:eastAsia="Calibri" w:hAnsi="Calibri" w:cs="B Nazanin"/>
          <w:b/>
          <w:bCs/>
          <w:lang w:bidi="fa-IR"/>
        </w:rPr>
        <w:t xml:space="preserve"> </w:t>
      </w:r>
      <w:r w:rsidRPr="00D14C22">
        <w:rPr>
          <w:rFonts w:ascii="BZar" w:eastAsia="Calibri" w:hAnsi="Calibri" w:cs="B Nazanin" w:hint="cs"/>
          <w:b/>
          <w:bCs/>
          <w:rtl/>
          <w:lang w:bidi="fa-IR"/>
        </w:rPr>
        <w:t>شروع</w:t>
      </w:r>
      <w:r w:rsidRPr="00D14C22">
        <w:rPr>
          <w:rFonts w:ascii="BZar" w:eastAsia="Calibri" w:hAnsi="Calibri" w:cs="B Nazanin"/>
          <w:b/>
          <w:bCs/>
          <w:lang w:bidi="fa-IR"/>
        </w:rPr>
        <w:t xml:space="preserve"> </w:t>
      </w:r>
      <w:r w:rsidRPr="00D14C22">
        <w:rPr>
          <w:rFonts w:ascii="BZar" w:eastAsia="Calibri" w:hAnsi="Calibri" w:cs="B Nazanin" w:hint="cs"/>
          <w:b/>
          <w:bCs/>
          <w:rtl/>
          <w:lang w:bidi="fa-IR"/>
        </w:rPr>
        <w:t>به</w:t>
      </w:r>
      <w:r w:rsidRPr="00D14C22">
        <w:rPr>
          <w:rFonts w:ascii="BZar" w:eastAsia="Calibri" w:hAnsi="Calibri" w:cs="B Nazanin"/>
          <w:b/>
          <w:bCs/>
          <w:lang w:bidi="fa-IR"/>
        </w:rPr>
        <w:t xml:space="preserve"> </w:t>
      </w:r>
      <w:r w:rsidRPr="00D14C22">
        <w:rPr>
          <w:rFonts w:ascii="BZar" w:eastAsia="Calibri" w:hAnsi="Calibri" w:cs="B Nazanin" w:hint="cs"/>
          <w:b/>
          <w:bCs/>
          <w:rtl/>
          <w:lang w:bidi="fa-IR"/>
        </w:rPr>
        <w:t>کار</w:t>
      </w:r>
      <w:r w:rsidRPr="00D14C22">
        <w:rPr>
          <w:rFonts w:ascii="BZar" w:eastAsia="Calibri" w:hAnsi="Calibri" w:cs="B Nazanin"/>
          <w:b/>
          <w:bCs/>
          <w:lang w:bidi="fa-IR"/>
        </w:rPr>
        <w:t xml:space="preserve"> .............................. </w:t>
      </w:r>
      <w:r w:rsidRPr="00D14C22">
        <w:rPr>
          <w:rFonts w:ascii="BZar" w:eastAsia="Calibri" w:hAnsi="Calibri" w:cs="B Nazanin" w:hint="cs"/>
          <w:b/>
          <w:bCs/>
          <w:rtl/>
          <w:lang w:bidi="fa-IR"/>
        </w:rPr>
        <w:t>تاريخ</w:t>
      </w:r>
      <w:r w:rsidRPr="00D14C22">
        <w:rPr>
          <w:rFonts w:ascii="BZar" w:eastAsia="Calibri" w:hAnsi="Calibri" w:cs="B Nazanin"/>
          <w:b/>
          <w:bCs/>
          <w:lang w:bidi="fa-IR"/>
        </w:rPr>
        <w:t xml:space="preserve"> </w:t>
      </w:r>
      <w:r w:rsidRPr="00D14C22">
        <w:rPr>
          <w:rFonts w:ascii="BZar" w:eastAsia="Calibri" w:hAnsi="Calibri" w:cs="B Nazanin" w:hint="cs"/>
          <w:b/>
          <w:bCs/>
          <w:rtl/>
          <w:lang w:bidi="fa-IR"/>
        </w:rPr>
        <w:t>عقد</w:t>
      </w:r>
      <w:r w:rsidRPr="00D14C22">
        <w:rPr>
          <w:rFonts w:ascii="BZar" w:eastAsia="Calibri" w:hAnsi="Calibri" w:cs="B Nazanin"/>
          <w:b/>
          <w:bCs/>
          <w:lang w:bidi="fa-IR"/>
        </w:rPr>
        <w:t xml:space="preserve"> </w:t>
      </w:r>
      <w:r w:rsidRPr="00D14C22">
        <w:rPr>
          <w:rFonts w:ascii="BZar" w:eastAsia="Calibri" w:hAnsi="Calibri" w:cs="B Nazanin" w:hint="cs"/>
          <w:b/>
          <w:bCs/>
          <w:rtl/>
          <w:lang w:bidi="fa-IR"/>
        </w:rPr>
        <w:t>قرارداد</w:t>
      </w:r>
      <w:r w:rsidRPr="00D14C22">
        <w:rPr>
          <w:rFonts w:ascii="BZar" w:eastAsia="Calibri" w:hAnsi="Calibri" w:cs="B Nazanin"/>
          <w:b/>
          <w:bCs/>
          <w:lang w:bidi="fa-IR"/>
        </w:rPr>
        <w:t xml:space="preserve"> ............................ </w:t>
      </w:r>
      <w:r w:rsidRPr="00D14C22">
        <w:rPr>
          <w:rFonts w:ascii="BZar" w:eastAsia="Calibri" w:hAnsi="Calibri" w:cs="B Nazanin" w:hint="cs"/>
          <w:b/>
          <w:bCs/>
          <w:rtl/>
          <w:lang w:bidi="fa-IR"/>
        </w:rPr>
        <w:t>مدت</w:t>
      </w:r>
      <w:r w:rsidRPr="00D14C22">
        <w:rPr>
          <w:rFonts w:ascii="BZar" w:eastAsia="Calibri" w:hAnsi="Calibri" w:cs="B Nazanin"/>
          <w:b/>
          <w:bCs/>
          <w:lang w:bidi="fa-IR"/>
        </w:rPr>
        <w:t xml:space="preserve"> </w:t>
      </w:r>
      <w:r w:rsidRPr="00D14C22">
        <w:rPr>
          <w:rFonts w:ascii="BZar" w:eastAsia="Calibri" w:hAnsi="Calibri" w:cs="B Nazanin" w:hint="cs"/>
          <w:b/>
          <w:bCs/>
          <w:rtl/>
          <w:lang w:bidi="fa-IR"/>
        </w:rPr>
        <w:t>زمان</w:t>
      </w:r>
      <w:r w:rsidRPr="00D14C22">
        <w:rPr>
          <w:rFonts w:ascii="BZar" w:eastAsia="Calibri" w:hAnsi="Calibri" w:cs="B Nazanin"/>
          <w:b/>
          <w:bCs/>
          <w:lang w:bidi="fa-IR"/>
        </w:rPr>
        <w:t xml:space="preserve"> </w:t>
      </w:r>
      <w:r w:rsidRPr="00D14C22">
        <w:rPr>
          <w:rFonts w:ascii="BZar" w:eastAsia="Calibri" w:hAnsi="Calibri" w:cs="B Nazanin" w:hint="cs"/>
          <w:b/>
          <w:bCs/>
          <w:rtl/>
          <w:lang w:bidi="fa-IR"/>
        </w:rPr>
        <w:t>قرارداد</w:t>
      </w:r>
      <w:r w:rsidRPr="00D14C22">
        <w:rPr>
          <w:rFonts w:ascii="BZar" w:eastAsia="Calibri" w:hAnsi="Calibri" w:cs="B Nazanin"/>
          <w:b/>
          <w:bCs/>
          <w:lang w:bidi="fa-IR"/>
        </w:rPr>
        <w:t>.............</w:t>
      </w:r>
    </w:p>
    <w:p w:rsidR="00D14C22" w:rsidRPr="00D14C22" w:rsidRDefault="00D14C22" w:rsidP="00D14C22">
      <w:pPr>
        <w:autoSpaceDE w:val="0"/>
        <w:autoSpaceDN w:val="0"/>
        <w:bidi/>
        <w:adjustRightInd w:val="0"/>
        <w:spacing w:after="0" w:line="240" w:lineRule="auto"/>
        <w:jc w:val="both"/>
        <w:rPr>
          <w:rFonts w:ascii="BZar" w:eastAsia="Calibri" w:hAnsi="Calibri" w:cs="B Titr"/>
          <w:sz w:val="26"/>
          <w:szCs w:val="28"/>
          <w:lang w:bidi="fa-IR"/>
        </w:rPr>
      </w:pPr>
      <w:r w:rsidRPr="00D14C22">
        <w:rPr>
          <w:rFonts w:ascii="BZar" w:eastAsia="Calibri" w:hAnsi="Calibri" w:cs="B Titr" w:hint="cs"/>
          <w:sz w:val="26"/>
          <w:szCs w:val="28"/>
          <w:rtl/>
          <w:lang w:bidi="fa-IR"/>
        </w:rPr>
        <w:t>توضیحات</w:t>
      </w:r>
      <w:r w:rsidRPr="00D14C22">
        <w:rPr>
          <w:rFonts w:ascii="BZar" w:eastAsia="Calibri" w:hAnsi="Calibri" w:cs="B Titr"/>
          <w:sz w:val="26"/>
          <w:szCs w:val="28"/>
          <w:lang w:bidi="fa-IR"/>
        </w:rPr>
        <w:t>:</w:t>
      </w:r>
    </w:p>
    <w:p w:rsidR="00D14C22" w:rsidRPr="00D14C22" w:rsidRDefault="00D14C22" w:rsidP="00D14C22">
      <w:pPr>
        <w:numPr>
          <w:ilvl w:val="0"/>
          <w:numId w:val="1"/>
        </w:numPr>
        <w:autoSpaceDE w:val="0"/>
        <w:autoSpaceDN w:val="0"/>
        <w:bidi/>
        <w:adjustRightInd w:val="0"/>
        <w:spacing w:after="0" w:line="360" w:lineRule="auto"/>
        <w:contextualSpacing/>
        <w:jc w:val="both"/>
        <w:rPr>
          <w:rFonts w:ascii="BZar" w:eastAsia="Calibri" w:hAnsi="Calibri" w:cs="B Nazanin"/>
          <w:sz w:val="24"/>
          <w:szCs w:val="24"/>
          <w:lang w:bidi="fa-IR"/>
        </w:rPr>
      </w:pPr>
      <w:r w:rsidRPr="00D14C22">
        <w:rPr>
          <w:rFonts w:ascii="BZar" w:eastAsia="Calibri" w:hAnsi="Calibri" w:cs="B Nazanin" w:hint="cs"/>
          <w:sz w:val="24"/>
          <w:szCs w:val="24"/>
          <w:rtl/>
          <w:lang w:bidi="fa-IR"/>
        </w:rPr>
        <w:t>پايش</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عملکرد</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پزشک</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در</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دو</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حیطه</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مديريتی</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و</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فنی</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در</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نظر</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گرفته</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شده</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است</w:t>
      </w:r>
      <w:r w:rsidRPr="00D14C22">
        <w:rPr>
          <w:rFonts w:ascii="BZar" w:eastAsia="Calibri" w:hAnsi="Calibri" w:cs="B Nazanin"/>
          <w:sz w:val="24"/>
          <w:szCs w:val="24"/>
          <w:lang w:bidi="fa-IR"/>
        </w:rPr>
        <w:t>.</w:t>
      </w:r>
    </w:p>
    <w:p w:rsidR="00D14C22" w:rsidRPr="00D14C22" w:rsidRDefault="00D14C22" w:rsidP="00D14C22">
      <w:pPr>
        <w:numPr>
          <w:ilvl w:val="0"/>
          <w:numId w:val="1"/>
        </w:numPr>
        <w:autoSpaceDE w:val="0"/>
        <w:autoSpaceDN w:val="0"/>
        <w:bidi/>
        <w:adjustRightInd w:val="0"/>
        <w:spacing w:after="0" w:line="360" w:lineRule="auto"/>
        <w:contextualSpacing/>
        <w:jc w:val="both"/>
        <w:rPr>
          <w:rFonts w:ascii="BZar" w:eastAsia="Calibri" w:hAnsi="Calibri" w:cs="B Nazanin"/>
          <w:sz w:val="24"/>
          <w:szCs w:val="24"/>
          <w:lang w:bidi="fa-IR"/>
        </w:rPr>
      </w:pPr>
      <w:r w:rsidRPr="00D14C22">
        <w:rPr>
          <w:rFonts w:ascii="BZar" w:eastAsia="Calibri" w:hAnsi="Calibri" w:cs="B Nazanin" w:hint="cs"/>
          <w:sz w:val="24"/>
          <w:szCs w:val="24"/>
          <w:rtl/>
          <w:lang w:bidi="fa-IR"/>
        </w:rPr>
        <w:t>برای</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وزن</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دهی</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به</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گويه</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ها،</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ضريب</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هر</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سوال</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تعیین</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شده</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و</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جمع</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امتیاز</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هر</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گويه</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حاصل</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ضرب</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ضريب</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در</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امتیاز</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همان</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گويه</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است</w:t>
      </w:r>
      <w:r w:rsidRPr="00D14C22">
        <w:rPr>
          <w:rFonts w:ascii="BZar" w:eastAsia="Calibri" w:hAnsi="Calibri" w:cs="B Nazanin"/>
          <w:sz w:val="24"/>
          <w:szCs w:val="24"/>
          <w:lang w:bidi="fa-IR"/>
        </w:rPr>
        <w:t>.</w:t>
      </w:r>
    </w:p>
    <w:p w:rsidR="00D14C22" w:rsidRPr="00D14C22" w:rsidRDefault="00D14C22" w:rsidP="00D14C22">
      <w:pPr>
        <w:numPr>
          <w:ilvl w:val="0"/>
          <w:numId w:val="1"/>
        </w:numPr>
        <w:autoSpaceDE w:val="0"/>
        <w:autoSpaceDN w:val="0"/>
        <w:bidi/>
        <w:adjustRightInd w:val="0"/>
        <w:spacing w:after="0" w:line="360" w:lineRule="auto"/>
        <w:contextualSpacing/>
        <w:jc w:val="both"/>
        <w:rPr>
          <w:rFonts w:ascii="BZar" w:eastAsia="Calibri" w:hAnsi="Calibri" w:cs="B Nazanin"/>
          <w:sz w:val="24"/>
          <w:szCs w:val="24"/>
          <w:lang w:bidi="fa-IR"/>
        </w:rPr>
      </w:pPr>
      <w:r w:rsidRPr="00D14C22">
        <w:rPr>
          <w:rFonts w:ascii="BZar" w:eastAsia="Calibri" w:hAnsi="Calibri" w:cs="B Nazanin" w:hint="cs"/>
          <w:sz w:val="24"/>
          <w:szCs w:val="24"/>
          <w:rtl/>
          <w:lang w:bidi="fa-IR"/>
        </w:rPr>
        <w:t>امتیاز</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کل</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مورد</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نظر</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1000</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بوده</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که</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شامل</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جمع</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امتیازهای</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بخش</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مديريت</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خدمات</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سلامت</w:t>
      </w:r>
      <w:r w:rsidRPr="00D14C22">
        <w:rPr>
          <w:rFonts w:ascii="BZar" w:eastAsia="Calibri" w:hAnsi="Calibri" w:cs="B Nazanin"/>
          <w:sz w:val="24"/>
          <w:szCs w:val="24"/>
          <w:lang w:bidi="fa-IR"/>
        </w:rPr>
        <w:t xml:space="preserve"> ) 200 </w:t>
      </w:r>
      <w:r w:rsidRPr="00D14C22">
        <w:rPr>
          <w:rFonts w:ascii="BZar" w:eastAsia="Calibri" w:hAnsi="Calibri" w:cs="B Nazanin" w:hint="cs"/>
          <w:sz w:val="24"/>
          <w:szCs w:val="24"/>
          <w:rtl/>
          <w:lang w:bidi="fa-IR"/>
        </w:rPr>
        <w:t>امتیاز</w:t>
      </w:r>
      <w:r w:rsidRPr="00D14C22">
        <w:rPr>
          <w:rFonts w:ascii="Calibri" w:eastAsia="Calibri" w:hAnsi="Calibri" w:cs="B Nazanin"/>
          <w:sz w:val="24"/>
          <w:szCs w:val="24"/>
          <w:lang w:bidi="fa-IR"/>
        </w:rPr>
        <w:t xml:space="preserve"> </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و</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فنی</w:t>
      </w:r>
      <w:r w:rsidRPr="00D14C22">
        <w:rPr>
          <w:rFonts w:ascii="BZar" w:eastAsia="Calibri" w:hAnsi="Calibri" w:cs="B Nazanin"/>
          <w:sz w:val="24"/>
          <w:szCs w:val="24"/>
          <w:rtl/>
          <w:lang w:bidi="fa-IR"/>
        </w:rPr>
        <w:br/>
      </w:r>
      <w:r w:rsidRPr="00D14C22">
        <w:rPr>
          <w:rFonts w:ascii="BZar" w:eastAsia="Calibri" w:hAnsi="Calibri" w:cs="B Nazanin" w:hint="cs"/>
          <w:sz w:val="24"/>
          <w:szCs w:val="24"/>
          <w:rtl/>
          <w:lang w:bidi="fa-IR"/>
        </w:rPr>
        <w:t>(</w:t>
      </w:r>
      <w:r w:rsidRPr="00D14C22">
        <w:rPr>
          <w:rFonts w:ascii="BZar" w:eastAsia="Calibri" w:hAnsi="Calibri" w:cs="B Nazanin"/>
          <w:sz w:val="24"/>
          <w:szCs w:val="24"/>
          <w:lang w:bidi="fa-IR"/>
        </w:rPr>
        <w:t xml:space="preserve"> 800 </w:t>
      </w:r>
      <w:r w:rsidRPr="00D14C22">
        <w:rPr>
          <w:rFonts w:ascii="BZar" w:eastAsia="Calibri" w:hAnsi="Calibri" w:cs="B Nazanin" w:hint="cs"/>
          <w:sz w:val="24"/>
          <w:szCs w:val="24"/>
          <w:rtl/>
          <w:lang w:bidi="fa-IR"/>
        </w:rPr>
        <w:t>امتیاز</w:t>
      </w:r>
      <w:r w:rsidRPr="00D14C22">
        <w:rPr>
          <w:rFonts w:ascii="Calibri" w:eastAsia="Calibri" w:hAnsi="Calibri" w:cs="B Nazanin"/>
          <w:sz w:val="24"/>
          <w:szCs w:val="24"/>
          <w:lang w:bidi="fa-IR"/>
        </w:rPr>
        <w:t xml:space="preserve"> </w:t>
      </w:r>
      <w:r w:rsidRPr="00D14C22">
        <w:rPr>
          <w:rFonts w:ascii="BZar" w:eastAsia="Calibri" w:hAnsi="Calibri" w:cs="B Nazanin"/>
          <w:sz w:val="24"/>
          <w:szCs w:val="24"/>
          <w:lang w:bidi="fa-IR"/>
        </w:rPr>
        <w:t>(</w:t>
      </w:r>
      <w:r w:rsidRPr="00D14C22">
        <w:rPr>
          <w:rFonts w:ascii="BZar" w:eastAsia="Calibri" w:hAnsi="Calibri" w:cs="B Nazanin" w:hint="cs"/>
          <w:sz w:val="24"/>
          <w:szCs w:val="24"/>
          <w:rtl/>
          <w:lang w:bidi="fa-IR"/>
        </w:rPr>
        <w:t>است</w:t>
      </w:r>
      <w:r w:rsidRPr="00D14C22">
        <w:rPr>
          <w:rFonts w:ascii="BZar" w:eastAsia="Calibri" w:hAnsi="Calibri" w:cs="B Nazanin"/>
          <w:sz w:val="24"/>
          <w:szCs w:val="24"/>
          <w:lang w:bidi="fa-IR"/>
        </w:rPr>
        <w:t>.</w:t>
      </w:r>
    </w:p>
    <w:p w:rsidR="00D14C22" w:rsidRPr="00D14C22" w:rsidRDefault="00D14C22" w:rsidP="00D14C22">
      <w:pPr>
        <w:numPr>
          <w:ilvl w:val="0"/>
          <w:numId w:val="1"/>
        </w:numPr>
        <w:autoSpaceDE w:val="0"/>
        <w:autoSpaceDN w:val="0"/>
        <w:bidi/>
        <w:adjustRightInd w:val="0"/>
        <w:spacing w:after="0" w:line="360" w:lineRule="auto"/>
        <w:contextualSpacing/>
        <w:jc w:val="both"/>
        <w:rPr>
          <w:rFonts w:ascii="BZar" w:eastAsia="Calibri" w:hAnsi="Calibri" w:cs="B Nazanin" w:hint="cs"/>
          <w:sz w:val="24"/>
          <w:szCs w:val="24"/>
          <w:lang w:bidi="fa-IR"/>
        </w:rPr>
      </w:pPr>
      <w:r w:rsidRPr="00D14C22">
        <w:rPr>
          <w:rFonts w:ascii="BZar" w:eastAsia="Calibri" w:hAnsi="Calibri" w:cs="B Nazanin" w:hint="cs"/>
          <w:sz w:val="24"/>
          <w:szCs w:val="24"/>
          <w:rtl/>
          <w:lang w:bidi="fa-IR"/>
        </w:rPr>
        <w:t xml:space="preserve">کسب نمره 900 ( 90 درصد امتیاز چک لیست) معادل عملکرد 100 درصد (ضریب عملکرد یک در مکانسیم پرداخت) و کسب نمره 1000 (100 درصد امتیاز چک لیست) معادل عملکرد 120 درصد خواهد بود. </w:t>
      </w:r>
    </w:p>
    <w:p w:rsidR="00D14C22" w:rsidRPr="00D14C22" w:rsidRDefault="00D14C22" w:rsidP="00D14C22">
      <w:pPr>
        <w:numPr>
          <w:ilvl w:val="0"/>
          <w:numId w:val="1"/>
        </w:numPr>
        <w:bidi/>
        <w:spacing w:after="0" w:line="360" w:lineRule="auto"/>
        <w:contextualSpacing/>
        <w:jc w:val="both"/>
        <w:rPr>
          <w:rFonts w:ascii="Calibri" w:eastAsia="Calibri" w:hAnsi="Calibri" w:cs="B Nazanin"/>
          <w:b/>
          <w:bCs/>
          <w:sz w:val="24"/>
          <w:szCs w:val="24"/>
          <w:rtl/>
        </w:rPr>
      </w:pPr>
      <w:r w:rsidRPr="00D14C22">
        <w:rPr>
          <w:rFonts w:ascii="BZar" w:eastAsia="Calibri" w:hAnsi="Calibri" w:cs="B Nazanin" w:hint="cs"/>
          <w:sz w:val="24"/>
          <w:szCs w:val="24"/>
          <w:rtl/>
          <w:lang w:bidi="fa-IR"/>
        </w:rPr>
        <w:t>چک</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لیست</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در</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دو</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نسخه</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برای</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پايش</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کننده</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و</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پزشک</w:t>
      </w:r>
      <w:r w:rsidRPr="00D14C22">
        <w:rPr>
          <w:rFonts w:ascii="BZar" w:eastAsia="Calibri" w:hAnsi="Calibri" w:cs="B Nazanin"/>
          <w:sz w:val="24"/>
          <w:szCs w:val="24"/>
          <w:lang w:bidi="fa-IR"/>
        </w:rPr>
        <w:t xml:space="preserve"> ( </w:t>
      </w:r>
      <w:r w:rsidRPr="00D14C22">
        <w:rPr>
          <w:rFonts w:ascii="BZar" w:eastAsia="Calibri" w:hAnsi="Calibri" w:cs="B Nazanin" w:hint="cs"/>
          <w:sz w:val="24"/>
          <w:szCs w:val="24"/>
          <w:rtl/>
          <w:lang w:bidi="fa-IR"/>
        </w:rPr>
        <w:t>تکمیل</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و</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به</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امضای</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پايش</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کننده</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و</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پزشک</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می</w:t>
      </w:r>
      <w:r w:rsidRPr="00D14C22">
        <w:rPr>
          <w:rFonts w:ascii="BZar" w:eastAsia="Calibri" w:hAnsi="Calibri" w:cs="B Nazanin"/>
          <w:sz w:val="24"/>
          <w:szCs w:val="24"/>
          <w:lang w:bidi="fa-IR"/>
        </w:rPr>
        <w:t xml:space="preserve"> </w:t>
      </w:r>
      <w:r w:rsidRPr="00D14C22">
        <w:rPr>
          <w:rFonts w:ascii="BZar" w:eastAsia="Calibri" w:hAnsi="Calibri" w:cs="B Nazanin" w:hint="cs"/>
          <w:sz w:val="24"/>
          <w:szCs w:val="24"/>
          <w:rtl/>
          <w:lang w:bidi="fa-IR"/>
        </w:rPr>
        <w:t>رسد</w:t>
      </w:r>
      <w:r w:rsidRPr="00D14C22">
        <w:rPr>
          <w:rFonts w:ascii="BNazanin" w:eastAsia="Calibri" w:hAnsi="Calibri" w:cs="B Nazanin"/>
          <w:sz w:val="24"/>
          <w:szCs w:val="24"/>
          <w:lang w:bidi="fa-IR"/>
        </w:rPr>
        <w:t>.</w:t>
      </w:r>
      <w:r w:rsidRPr="00D14C22">
        <w:rPr>
          <w:rFonts w:ascii="Calibri" w:eastAsia="Calibri" w:hAnsi="Calibri" w:cs="B Nazanin" w:hint="cs"/>
          <w:b/>
          <w:bCs/>
          <w:sz w:val="24"/>
          <w:szCs w:val="24"/>
          <w:rtl/>
        </w:rPr>
        <w:t xml:space="preserve"> </w:t>
      </w:r>
    </w:p>
    <w:p w:rsidR="00D14C22" w:rsidRPr="00D14C22" w:rsidRDefault="00D14C22" w:rsidP="00D14C22">
      <w:pPr>
        <w:bidi/>
        <w:spacing w:after="0" w:line="240" w:lineRule="auto"/>
        <w:jc w:val="center"/>
        <w:rPr>
          <w:rFonts w:ascii="Calibri" w:eastAsia="Calibri" w:hAnsi="Calibri" w:cs="B Titr"/>
          <w:b/>
          <w:bCs/>
          <w:sz w:val="28"/>
          <w:szCs w:val="28"/>
          <w:rtl/>
          <w:lang w:bidi="fa-IR"/>
        </w:rPr>
      </w:pPr>
    </w:p>
    <w:p w:rsidR="00D14C22" w:rsidRPr="00D14C22" w:rsidRDefault="00D14C22" w:rsidP="00D14C22">
      <w:pPr>
        <w:bidi/>
        <w:spacing w:after="0" w:line="240" w:lineRule="auto"/>
        <w:jc w:val="center"/>
        <w:rPr>
          <w:rFonts w:ascii="Calibri" w:eastAsia="Calibri" w:hAnsi="Calibri" w:cs="B Titr"/>
          <w:b/>
          <w:bCs/>
          <w:sz w:val="28"/>
          <w:szCs w:val="28"/>
          <w:rtl/>
          <w:lang w:bidi="fa-IR"/>
        </w:rPr>
      </w:pPr>
    </w:p>
    <w:p w:rsidR="00D14C22" w:rsidRPr="00D14C22" w:rsidRDefault="00D14C22" w:rsidP="00D14C22">
      <w:pPr>
        <w:bidi/>
        <w:spacing w:after="0" w:line="240" w:lineRule="auto"/>
        <w:jc w:val="center"/>
        <w:rPr>
          <w:rFonts w:ascii="Calibri" w:eastAsia="Calibri" w:hAnsi="Calibri" w:cs="B Titr"/>
          <w:b/>
          <w:bCs/>
          <w:sz w:val="28"/>
          <w:szCs w:val="28"/>
          <w:rtl/>
        </w:rPr>
      </w:pPr>
    </w:p>
    <w:p w:rsidR="00D14C22" w:rsidRPr="00D14C22" w:rsidRDefault="00D14C22" w:rsidP="00D14C22">
      <w:pPr>
        <w:bidi/>
        <w:spacing w:after="0" w:line="240" w:lineRule="auto"/>
        <w:jc w:val="center"/>
        <w:rPr>
          <w:rFonts w:ascii="Calibri" w:eastAsia="Calibri" w:hAnsi="Calibri" w:cs="B Titr" w:hint="cs"/>
          <w:b/>
          <w:bCs/>
          <w:sz w:val="28"/>
          <w:szCs w:val="28"/>
          <w:rtl/>
        </w:rPr>
      </w:pPr>
    </w:p>
    <w:p w:rsidR="00D14C22" w:rsidRPr="00D14C22" w:rsidRDefault="00D14C22" w:rsidP="00D14C22">
      <w:pPr>
        <w:bidi/>
        <w:spacing w:after="0" w:line="240" w:lineRule="auto"/>
        <w:jc w:val="center"/>
        <w:rPr>
          <w:rFonts w:ascii="Calibri" w:eastAsia="Calibri" w:hAnsi="Calibri" w:cs="B Titr" w:hint="cs"/>
          <w:b/>
          <w:bCs/>
          <w:sz w:val="28"/>
          <w:szCs w:val="28"/>
          <w:rtl/>
        </w:rPr>
      </w:pPr>
    </w:p>
    <w:p w:rsidR="00D14C22" w:rsidRPr="00D14C22" w:rsidRDefault="00D14C22" w:rsidP="00D14C22">
      <w:pPr>
        <w:bidi/>
        <w:spacing w:after="0" w:line="240" w:lineRule="auto"/>
        <w:jc w:val="center"/>
        <w:rPr>
          <w:rFonts w:ascii="Calibri" w:eastAsia="Calibri" w:hAnsi="Calibri" w:cs="B Titr" w:hint="cs"/>
          <w:b/>
          <w:bCs/>
          <w:sz w:val="28"/>
          <w:szCs w:val="28"/>
          <w:rtl/>
        </w:rPr>
      </w:pPr>
    </w:p>
    <w:p w:rsidR="00D14C22" w:rsidRPr="00D14C22" w:rsidRDefault="00D14C22" w:rsidP="00D14C22">
      <w:pPr>
        <w:bidi/>
        <w:spacing w:after="0" w:line="240" w:lineRule="auto"/>
        <w:jc w:val="center"/>
        <w:rPr>
          <w:rFonts w:ascii="Calibri" w:eastAsia="Calibri" w:hAnsi="Calibri" w:cs="B Titr" w:hint="cs"/>
          <w:b/>
          <w:bCs/>
          <w:sz w:val="28"/>
          <w:szCs w:val="28"/>
          <w:rtl/>
        </w:rPr>
      </w:pPr>
    </w:p>
    <w:p w:rsidR="00D14C22" w:rsidRDefault="00D14C22" w:rsidP="00D14C22">
      <w:pPr>
        <w:bidi/>
        <w:spacing w:after="0" w:line="240" w:lineRule="auto"/>
        <w:rPr>
          <w:rFonts w:ascii="Calibri" w:eastAsia="Calibri" w:hAnsi="Calibri" w:cs="B Titr"/>
          <w:b/>
          <w:bCs/>
          <w:sz w:val="28"/>
          <w:szCs w:val="28"/>
          <w:rtl/>
        </w:rPr>
      </w:pPr>
    </w:p>
    <w:p w:rsidR="00D14C22" w:rsidRPr="00D14C22" w:rsidRDefault="00D14C22" w:rsidP="00D14C22">
      <w:pPr>
        <w:bidi/>
        <w:spacing w:after="0" w:line="240" w:lineRule="auto"/>
        <w:rPr>
          <w:rFonts w:ascii="Calibri" w:eastAsia="Calibri" w:hAnsi="Calibri" w:cs="B Titr" w:hint="cs"/>
          <w:b/>
          <w:bCs/>
          <w:sz w:val="24"/>
          <w:szCs w:val="24"/>
          <w:highlight w:val="yellow"/>
          <w:rtl/>
        </w:rPr>
      </w:pPr>
    </w:p>
    <w:p w:rsidR="00D14C22" w:rsidRPr="00D14C22" w:rsidRDefault="00D14C22" w:rsidP="00D14C22">
      <w:pPr>
        <w:bidi/>
        <w:spacing w:after="0" w:line="240" w:lineRule="auto"/>
        <w:jc w:val="center"/>
        <w:rPr>
          <w:rFonts w:ascii="Calibri" w:eastAsia="Calibri" w:hAnsi="Calibri" w:cs="B Titr" w:hint="cs"/>
          <w:b/>
          <w:bCs/>
          <w:sz w:val="24"/>
          <w:szCs w:val="24"/>
          <w:highlight w:val="yellow"/>
          <w:rtl/>
        </w:rPr>
      </w:pPr>
    </w:p>
    <w:p w:rsidR="00D14C22" w:rsidRPr="00D14C22" w:rsidRDefault="00D14C22" w:rsidP="00D14C22">
      <w:pPr>
        <w:bidi/>
        <w:spacing w:after="0" w:line="240" w:lineRule="auto"/>
        <w:jc w:val="center"/>
        <w:rPr>
          <w:rFonts w:ascii="Calibri" w:eastAsia="Calibri" w:hAnsi="Calibri" w:cs="B Titr"/>
          <w:b/>
          <w:bCs/>
          <w:sz w:val="24"/>
          <w:szCs w:val="24"/>
          <w:rtl/>
        </w:rPr>
      </w:pPr>
      <w:r w:rsidRPr="00D14C22">
        <w:rPr>
          <w:rFonts w:ascii="Calibri" w:eastAsia="Calibri" w:hAnsi="Calibri" w:cs="B Titr" w:hint="cs"/>
          <w:b/>
          <w:bCs/>
          <w:sz w:val="24"/>
          <w:szCs w:val="24"/>
          <w:highlight w:val="yellow"/>
          <w:rtl/>
        </w:rPr>
        <w:lastRenderedPageBreak/>
        <w:t>جدول 2- آموزش و ارتقای سلامت-اصلاحی1403</w:t>
      </w:r>
      <w:r w:rsidRPr="00D14C22">
        <w:rPr>
          <w:rFonts w:ascii="Calibri" w:eastAsia="Calibri" w:hAnsi="Calibri" w:cs="B Titr" w:hint="cs"/>
          <w:b/>
          <w:bCs/>
          <w:sz w:val="24"/>
          <w:szCs w:val="24"/>
          <w:rtl/>
        </w:rPr>
        <w:t xml:space="preserve"> </w:t>
      </w:r>
      <w:r w:rsidRPr="00D14C22">
        <w:rPr>
          <w:rFonts w:ascii="Calibri" w:eastAsia="Calibri" w:hAnsi="Calibri" w:cs="B Titr"/>
          <w:b/>
          <w:bCs/>
          <w:sz w:val="24"/>
          <w:szCs w:val="24"/>
        </w:rPr>
        <w:t xml:space="preserve"> </w:t>
      </w:r>
    </w:p>
    <w:tbl>
      <w:tblPr>
        <w:bidiVisual/>
        <w:tblW w:w="11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
        <w:gridCol w:w="2793"/>
        <w:gridCol w:w="4153"/>
        <w:gridCol w:w="665"/>
        <w:gridCol w:w="236"/>
        <w:gridCol w:w="312"/>
        <w:gridCol w:w="312"/>
        <w:gridCol w:w="312"/>
        <w:gridCol w:w="312"/>
        <w:gridCol w:w="709"/>
        <w:gridCol w:w="774"/>
      </w:tblGrid>
      <w:tr w:rsidR="00D14C22" w:rsidRPr="00D14C22" w:rsidTr="00027E18">
        <w:trPr>
          <w:cantSplit/>
          <w:trHeight w:val="432"/>
          <w:tblHeader/>
          <w:jc w:val="center"/>
        </w:trPr>
        <w:tc>
          <w:tcPr>
            <w:tcW w:w="609" w:type="dxa"/>
            <w:vMerge w:val="restart"/>
            <w:shd w:val="clear" w:color="auto" w:fill="F2F2F2"/>
            <w:textDirection w:val="btLr"/>
            <w:vAlign w:val="center"/>
          </w:tcPr>
          <w:p w:rsidR="00D14C22" w:rsidRPr="00D14C22" w:rsidRDefault="00D14C22" w:rsidP="00D14C22">
            <w:pPr>
              <w:jc w:val="center"/>
              <w:rPr>
                <w:rFonts w:ascii="Calibri" w:eastAsia="Calibri" w:hAnsi="Calibri" w:cs="B Mitra"/>
                <w:sz w:val="24"/>
                <w:szCs w:val="24"/>
                <w:rtl/>
              </w:rPr>
            </w:pPr>
            <w:r w:rsidRPr="00D14C22">
              <w:rPr>
                <w:rFonts w:ascii="Calibri" w:eastAsia="Calibri" w:hAnsi="Calibri" w:cs="B Titr" w:hint="cs"/>
                <w:sz w:val="24"/>
                <w:szCs w:val="24"/>
                <w:rtl/>
              </w:rPr>
              <w:t>ردیف</w:t>
            </w:r>
          </w:p>
        </w:tc>
        <w:tc>
          <w:tcPr>
            <w:tcW w:w="2793" w:type="dxa"/>
            <w:vMerge w:val="restart"/>
            <w:shd w:val="clear" w:color="auto" w:fill="F2F2F2"/>
            <w:vAlign w:val="center"/>
          </w:tcPr>
          <w:p w:rsidR="00D14C22" w:rsidRPr="00D14C22" w:rsidRDefault="00D14C22" w:rsidP="00D14C22">
            <w:pPr>
              <w:jc w:val="center"/>
              <w:rPr>
                <w:rFonts w:ascii="Calibri" w:eastAsia="Calibri" w:hAnsi="Calibri" w:cs="B Titr"/>
                <w:sz w:val="24"/>
                <w:szCs w:val="24"/>
              </w:rPr>
            </w:pPr>
            <w:r w:rsidRPr="00D14C22">
              <w:rPr>
                <w:rFonts w:ascii="Calibri" w:eastAsia="Calibri" w:hAnsi="Calibri" w:cs="B Titr" w:hint="cs"/>
                <w:sz w:val="24"/>
                <w:szCs w:val="24"/>
                <w:rtl/>
              </w:rPr>
              <w:t>گویه</w:t>
            </w:r>
          </w:p>
        </w:tc>
        <w:tc>
          <w:tcPr>
            <w:tcW w:w="4153" w:type="dxa"/>
            <w:vMerge w:val="restart"/>
            <w:shd w:val="clear" w:color="auto" w:fill="F2F2F2"/>
            <w:vAlign w:val="center"/>
          </w:tcPr>
          <w:p w:rsidR="00D14C22" w:rsidRPr="00D14C22" w:rsidRDefault="00D14C22" w:rsidP="00D14C22">
            <w:pPr>
              <w:jc w:val="center"/>
              <w:rPr>
                <w:rFonts w:ascii="Calibri" w:eastAsia="Calibri" w:hAnsi="Calibri" w:cs="B Titr"/>
                <w:sz w:val="24"/>
                <w:szCs w:val="24"/>
                <w:rtl/>
              </w:rPr>
            </w:pPr>
            <w:r w:rsidRPr="00D14C22">
              <w:rPr>
                <w:rFonts w:ascii="Calibri" w:eastAsia="Calibri" w:hAnsi="Calibri" w:cs="B Titr" w:hint="cs"/>
                <w:sz w:val="24"/>
                <w:szCs w:val="24"/>
                <w:rtl/>
              </w:rPr>
              <w:t>استاندارد/توضیحات گویه/مورد انتظار</w:t>
            </w:r>
          </w:p>
        </w:tc>
        <w:tc>
          <w:tcPr>
            <w:tcW w:w="665" w:type="dxa"/>
            <w:vMerge w:val="restart"/>
            <w:shd w:val="clear" w:color="auto" w:fill="F2F2F2"/>
            <w:textDirection w:val="btLr"/>
            <w:vAlign w:val="center"/>
          </w:tcPr>
          <w:p w:rsidR="00D14C22" w:rsidRPr="00D14C22" w:rsidRDefault="00D14C22" w:rsidP="00D14C22">
            <w:pPr>
              <w:ind w:left="113" w:right="113"/>
              <w:jc w:val="center"/>
              <w:rPr>
                <w:rFonts w:ascii="Calibri" w:eastAsia="Calibri" w:hAnsi="Calibri" w:cs="B Titr"/>
                <w:sz w:val="24"/>
                <w:szCs w:val="24"/>
                <w:rtl/>
              </w:rPr>
            </w:pPr>
            <w:r w:rsidRPr="00D14C22">
              <w:rPr>
                <w:rFonts w:ascii="Calibri" w:eastAsia="Calibri" w:hAnsi="Calibri" w:cs="B Titr" w:hint="cs"/>
                <w:sz w:val="24"/>
                <w:szCs w:val="24"/>
                <w:rtl/>
              </w:rPr>
              <w:t>ضریب</w:t>
            </w:r>
          </w:p>
        </w:tc>
        <w:tc>
          <w:tcPr>
            <w:tcW w:w="1484" w:type="dxa"/>
            <w:gridSpan w:val="5"/>
            <w:shd w:val="clear" w:color="auto" w:fill="F2F2F2"/>
            <w:vAlign w:val="center"/>
          </w:tcPr>
          <w:p w:rsidR="00D14C22" w:rsidRPr="00D14C22" w:rsidRDefault="00D14C22" w:rsidP="00D14C22">
            <w:pPr>
              <w:jc w:val="center"/>
              <w:rPr>
                <w:rFonts w:ascii="Calibri" w:eastAsia="Calibri" w:hAnsi="Calibri" w:cs="B Titr"/>
                <w:sz w:val="24"/>
                <w:szCs w:val="24"/>
                <w:rtl/>
              </w:rPr>
            </w:pPr>
            <w:r w:rsidRPr="00D14C22">
              <w:rPr>
                <w:rFonts w:ascii="Calibri" w:eastAsia="Calibri" w:hAnsi="Calibri" w:cs="B Titr" w:hint="cs"/>
                <w:sz w:val="24"/>
                <w:szCs w:val="24"/>
                <w:rtl/>
              </w:rPr>
              <w:t>طیف امتیاز</w:t>
            </w:r>
          </w:p>
        </w:tc>
        <w:tc>
          <w:tcPr>
            <w:tcW w:w="709" w:type="dxa"/>
            <w:vMerge w:val="restart"/>
            <w:shd w:val="clear" w:color="auto" w:fill="F2F2F2"/>
            <w:vAlign w:val="center"/>
          </w:tcPr>
          <w:p w:rsidR="00D14C22" w:rsidRPr="00D14C22" w:rsidRDefault="00D14C22" w:rsidP="00D14C22">
            <w:pPr>
              <w:jc w:val="center"/>
              <w:rPr>
                <w:rFonts w:ascii="Calibri" w:eastAsia="Calibri" w:hAnsi="Calibri" w:cs="B Titr"/>
                <w:sz w:val="24"/>
                <w:szCs w:val="24"/>
                <w:rtl/>
              </w:rPr>
            </w:pPr>
            <w:r w:rsidRPr="00D14C22">
              <w:rPr>
                <w:rFonts w:ascii="Calibri" w:eastAsia="Calibri" w:hAnsi="Calibri" w:cs="B Titr" w:hint="cs"/>
                <w:sz w:val="24"/>
                <w:szCs w:val="24"/>
                <w:rtl/>
              </w:rPr>
              <w:t>سقف امتیاز</w:t>
            </w:r>
          </w:p>
        </w:tc>
        <w:tc>
          <w:tcPr>
            <w:tcW w:w="774" w:type="dxa"/>
            <w:vMerge w:val="restart"/>
            <w:shd w:val="clear" w:color="auto" w:fill="F2F2F2"/>
            <w:vAlign w:val="center"/>
          </w:tcPr>
          <w:p w:rsidR="00D14C22" w:rsidRPr="00D14C22" w:rsidRDefault="00D14C22" w:rsidP="00D14C22">
            <w:pPr>
              <w:jc w:val="center"/>
              <w:rPr>
                <w:rFonts w:ascii="Calibri" w:eastAsia="Calibri" w:hAnsi="Calibri" w:cs="B Titr"/>
                <w:sz w:val="24"/>
                <w:szCs w:val="24"/>
                <w:rtl/>
              </w:rPr>
            </w:pPr>
            <w:r w:rsidRPr="00D14C22">
              <w:rPr>
                <w:rFonts w:ascii="Calibri" w:eastAsia="Calibri" w:hAnsi="Calibri" w:cs="B Titr" w:hint="cs"/>
                <w:sz w:val="24"/>
                <w:szCs w:val="24"/>
                <w:rtl/>
              </w:rPr>
              <w:t>جمع امتیاز</w:t>
            </w:r>
          </w:p>
        </w:tc>
      </w:tr>
      <w:tr w:rsidR="00D14C22" w:rsidRPr="00D14C22" w:rsidTr="00027E18">
        <w:trPr>
          <w:cantSplit/>
          <w:trHeight w:val="363"/>
          <w:tblHeader/>
          <w:jc w:val="center"/>
        </w:trPr>
        <w:tc>
          <w:tcPr>
            <w:tcW w:w="609" w:type="dxa"/>
            <w:vMerge/>
            <w:shd w:val="clear" w:color="auto" w:fill="auto"/>
            <w:vAlign w:val="center"/>
          </w:tcPr>
          <w:p w:rsidR="00D14C22" w:rsidRPr="00D14C22" w:rsidRDefault="00D14C22" w:rsidP="00D14C22">
            <w:pPr>
              <w:jc w:val="center"/>
              <w:rPr>
                <w:rFonts w:ascii="Calibri" w:eastAsia="Calibri" w:hAnsi="Calibri" w:cs="B Mitra"/>
                <w:rtl/>
              </w:rPr>
            </w:pPr>
          </w:p>
        </w:tc>
        <w:tc>
          <w:tcPr>
            <w:tcW w:w="2793" w:type="dxa"/>
            <w:vMerge/>
            <w:shd w:val="clear" w:color="auto" w:fill="auto"/>
            <w:vAlign w:val="center"/>
          </w:tcPr>
          <w:p w:rsidR="00D14C22" w:rsidRPr="00D14C22" w:rsidRDefault="00D14C22" w:rsidP="00D14C22">
            <w:pPr>
              <w:jc w:val="center"/>
              <w:rPr>
                <w:rFonts w:ascii="Calibri" w:eastAsia="Calibri" w:hAnsi="Calibri" w:cs="Arial"/>
                <w:rtl/>
              </w:rPr>
            </w:pPr>
          </w:p>
        </w:tc>
        <w:tc>
          <w:tcPr>
            <w:tcW w:w="4153" w:type="dxa"/>
            <w:vMerge/>
            <w:shd w:val="clear" w:color="auto" w:fill="auto"/>
          </w:tcPr>
          <w:p w:rsidR="00D14C22" w:rsidRPr="00D14C22" w:rsidRDefault="00D14C22" w:rsidP="00D14C22">
            <w:pPr>
              <w:rPr>
                <w:rFonts w:ascii="Calibri" w:eastAsia="Calibri" w:hAnsi="Calibri" w:cs="Arial"/>
                <w:rtl/>
              </w:rPr>
            </w:pPr>
          </w:p>
        </w:tc>
        <w:tc>
          <w:tcPr>
            <w:tcW w:w="665" w:type="dxa"/>
            <w:vMerge/>
            <w:shd w:val="clear" w:color="auto" w:fill="auto"/>
            <w:textDirection w:val="btLr"/>
          </w:tcPr>
          <w:p w:rsidR="00D14C22" w:rsidRPr="00D14C22" w:rsidRDefault="00D14C22" w:rsidP="00D14C22">
            <w:pPr>
              <w:ind w:left="113" w:right="113"/>
              <w:rPr>
                <w:rFonts w:ascii="Calibri" w:eastAsia="Calibri" w:hAnsi="Calibri" w:cs="Arial"/>
                <w:rtl/>
              </w:rPr>
            </w:pPr>
          </w:p>
        </w:tc>
        <w:tc>
          <w:tcPr>
            <w:tcW w:w="236" w:type="dxa"/>
            <w:shd w:val="clear" w:color="auto" w:fill="F2F2F2"/>
            <w:vAlign w:val="center"/>
          </w:tcPr>
          <w:p w:rsidR="00D14C22" w:rsidRPr="00D14C22" w:rsidRDefault="00D14C22" w:rsidP="00D14C22">
            <w:pPr>
              <w:jc w:val="center"/>
              <w:rPr>
                <w:rFonts w:ascii="Calibri" w:eastAsia="Calibri" w:hAnsi="Calibri" w:cs="B Titr"/>
                <w:sz w:val="24"/>
                <w:szCs w:val="24"/>
                <w:rtl/>
              </w:rPr>
            </w:pPr>
            <w:r w:rsidRPr="00D14C22">
              <w:rPr>
                <w:rFonts w:ascii="Calibri" w:eastAsia="Calibri" w:hAnsi="Calibri" w:cs="B Titr" w:hint="cs"/>
                <w:sz w:val="24"/>
                <w:szCs w:val="24"/>
                <w:rtl/>
              </w:rPr>
              <w:t>0</w:t>
            </w:r>
          </w:p>
        </w:tc>
        <w:tc>
          <w:tcPr>
            <w:tcW w:w="312" w:type="dxa"/>
            <w:shd w:val="clear" w:color="auto" w:fill="F2F2F2"/>
            <w:vAlign w:val="center"/>
          </w:tcPr>
          <w:p w:rsidR="00D14C22" w:rsidRPr="00D14C22" w:rsidRDefault="00D14C22" w:rsidP="00D14C22">
            <w:pPr>
              <w:jc w:val="center"/>
              <w:rPr>
                <w:rFonts w:ascii="Calibri" w:eastAsia="Calibri" w:hAnsi="Calibri" w:cs="B Titr"/>
                <w:sz w:val="24"/>
                <w:szCs w:val="24"/>
                <w:rtl/>
              </w:rPr>
            </w:pPr>
            <w:r w:rsidRPr="00D14C22">
              <w:rPr>
                <w:rFonts w:ascii="Calibri" w:eastAsia="Calibri" w:hAnsi="Calibri" w:cs="B Titr" w:hint="cs"/>
                <w:sz w:val="24"/>
                <w:szCs w:val="24"/>
                <w:rtl/>
              </w:rPr>
              <w:t>1</w:t>
            </w:r>
          </w:p>
        </w:tc>
        <w:tc>
          <w:tcPr>
            <w:tcW w:w="312" w:type="dxa"/>
            <w:shd w:val="clear" w:color="auto" w:fill="F2F2F2"/>
            <w:vAlign w:val="center"/>
          </w:tcPr>
          <w:p w:rsidR="00D14C22" w:rsidRPr="00D14C22" w:rsidRDefault="00D14C22" w:rsidP="00D14C22">
            <w:pPr>
              <w:jc w:val="center"/>
              <w:rPr>
                <w:rFonts w:ascii="Calibri" w:eastAsia="Calibri" w:hAnsi="Calibri" w:cs="B Titr"/>
                <w:sz w:val="24"/>
                <w:szCs w:val="24"/>
                <w:rtl/>
              </w:rPr>
            </w:pPr>
            <w:r w:rsidRPr="00D14C22">
              <w:rPr>
                <w:rFonts w:ascii="Calibri" w:eastAsia="Calibri" w:hAnsi="Calibri" w:cs="B Titr" w:hint="cs"/>
                <w:sz w:val="24"/>
                <w:szCs w:val="24"/>
                <w:rtl/>
              </w:rPr>
              <w:t>2</w:t>
            </w:r>
          </w:p>
        </w:tc>
        <w:tc>
          <w:tcPr>
            <w:tcW w:w="312" w:type="dxa"/>
            <w:shd w:val="clear" w:color="auto" w:fill="F2F2F2"/>
            <w:vAlign w:val="center"/>
          </w:tcPr>
          <w:p w:rsidR="00D14C22" w:rsidRPr="00D14C22" w:rsidRDefault="00D14C22" w:rsidP="00D14C22">
            <w:pPr>
              <w:jc w:val="center"/>
              <w:rPr>
                <w:rFonts w:ascii="Calibri" w:eastAsia="Calibri" w:hAnsi="Calibri" w:cs="B Titr"/>
                <w:sz w:val="24"/>
                <w:szCs w:val="24"/>
                <w:rtl/>
              </w:rPr>
            </w:pPr>
            <w:r w:rsidRPr="00D14C22">
              <w:rPr>
                <w:rFonts w:ascii="Calibri" w:eastAsia="Calibri" w:hAnsi="Calibri" w:cs="B Titr" w:hint="cs"/>
                <w:sz w:val="24"/>
                <w:szCs w:val="24"/>
                <w:rtl/>
              </w:rPr>
              <w:t>3</w:t>
            </w:r>
          </w:p>
        </w:tc>
        <w:tc>
          <w:tcPr>
            <w:tcW w:w="312" w:type="dxa"/>
            <w:shd w:val="clear" w:color="auto" w:fill="F2F2F2"/>
            <w:vAlign w:val="center"/>
          </w:tcPr>
          <w:p w:rsidR="00D14C22" w:rsidRPr="00D14C22" w:rsidRDefault="00D14C22" w:rsidP="00D14C22">
            <w:pPr>
              <w:jc w:val="center"/>
              <w:rPr>
                <w:rFonts w:ascii="Calibri" w:eastAsia="Calibri" w:hAnsi="Calibri" w:cs="B Titr"/>
                <w:sz w:val="24"/>
                <w:szCs w:val="24"/>
              </w:rPr>
            </w:pPr>
            <w:r w:rsidRPr="00D14C22">
              <w:rPr>
                <w:rFonts w:ascii="Calibri" w:eastAsia="Calibri" w:hAnsi="Calibri" w:cs="B Titr" w:hint="cs"/>
                <w:sz w:val="24"/>
                <w:szCs w:val="24"/>
                <w:rtl/>
              </w:rPr>
              <w:t>4</w:t>
            </w:r>
          </w:p>
        </w:tc>
        <w:tc>
          <w:tcPr>
            <w:tcW w:w="709" w:type="dxa"/>
            <w:vMerge/>
            <w:shd w:val="clear" w:color="auto" w:fill="auto"/>
            <w:vAlign w:val="center"/>
          </w:tcPr>
          <w:p w:rsidR="00D14C22" w:rsidRPr="00D14C22" w:rsidRDefault="00D14C22" w:rsidP="00D14C22">
            <w:pPr>
              <w:jc w:val="center"/>
              <w:rPr>
                <w:rFonts w:ascii="Calibri" w:eastAsia="Calibri" w:hAnsi="Calibri" w:cs="Arial"/>
                <w:rtl/>
              </w:rPr>
            </w:pPr>
          </w:p>
        </w:tc>
        <w:tc>
          <w:tcPr>
            <w:tcW w:w="774" w:type="dxa"/>
            <w:vMerge/>
            <w:shd w:val="clear" w:color="auto" w:fill="auto"/>
          </w:tcPr>
          <w:p w:rsidR="00D14C22" w:rsidRPr="00D14C22" w:rsidRDefault="00D14C22" w:rsidP="00D14C22">
            <w:pPr>
              <w:rPr>
                <w:rFonts w:ascii="Calibri" w:eastAsia="Calibri" w:hAnsi="Calibri" w:cs="Arial"/>
                <w:rtl/>
              </w:rPr>
            </w:pPr>
          </w:p>
        </w:tc>
      </w:tr>
      <w:tr w:rsidR="00D14C22" w:rsidRPr="00D14C22" w:rsidTr="00027E18">
        <w:trPr>
          <w:cantSplit/>
          <w:trHeight w:val="1134"/>
          <w:jc w:val="center"/>
        </w:trPr>
        <w:tc>
          <w:tcPr>
            <w:tcW w:w="609" w:type="dxa"/>
            <w:shd w:val="clear" w:color="auto" w:fill="auto"/>
            <w:vAlign w:val="center"/>
          </w:tcPr>
          <w:p w:rsidR="00D14C22" w:rsidRPr="00D14C22" w:rsidRDefault="00D14C22" w:rsidP="00D14C22">
            <w:pPr>
              <w:spacing w:after="0" w:line="240" w:lineRule="auto"/>
              <w:jc w:val="center"/>
              <w:rPr>
                <w:rFonts w:ascii="Arial" w:eastAsia="Calibri" w:hAnsi="Arial" w:cs="B Mitra"/>
                <w:color w:val="000000"/>
                <w:lang w:bidi="fa-IR"/>
              </w:rPr>
            </w:pPr>
            <w:r w:rsidRPr="00D14C22">
              <w:rPr>
                <w:rFonts w:ascii="Arial" w:eastAsia="Calibri" w:hAnsi="Arial" w:cs="B Mitra" w:hint="cs"/>
                <w:color w:val="000000"/>
                <w:rtl/>
                <w:lang w:bidi="fa-IR"/>
              </w:rPr>
              <w:t>1</w:t>
            </w:r>
          </w:p>
        </w:tc>
        <w:tc>
          <w:tcPr>
            <w:tcW w:w="2793" w:type="dxa"/>
            <w:shd w:val="clear" w:color="auto" w:fill="auto"/>
            <w:vAlign w:val="center"/>
          </w:tcPr>
          <w:p w:rsidR="00D14C22" w:rsidRPr="00D14C22" w:rsidRDefault="00D14C22" w:rsidP="00D14C22">
            <w:pPr>
              <w:bidi/>
              <w:jc w:val="both"/>
              <w:rPr>
                <w:rFonts w:ascii="Arial" w:eastAsia="Calibri" w:hAnsi="Arial" w:cs="B Nazanin" w:hint="cs"/>
                <w:color w:val="000000"/>
              </w:rPr>
            </w:pPr>
            <w:r w:rsidRPr="00D14C22">
              <w:rPr>
                <w:rFonts w:ascii="Arial" w:eastAsia="Calibri" w:hAnsi="Arial" w:cs="B Nazanin" w:hint="cs"/>
                <w:color w:val="000000"/>
                <w:rtl/>
              </w:rPr>
              <w:t>در دوره های تخصصی پیش بینی شده ی آموزش و ارتقای سلامت شرکت کرده است.</w:t>
            </w:r>
          </w:p>
        </w:tc>
        <w:tc>
          <w:tcPr>
            <w:tcW w:w="4153" w:type="dxa"/>
            <w:shd w:val="clear" w:color="auto" w:fill="auto"/>
            <w:vAlign w:val="center"/>
          </w:tcPr>
          <w:p w:rsidR="00D14C22" w:rsidRPr="00D14C22" w:rsidRDefault="00D14C22" w:rsidP="00D14C22">
            <w:pPr>
              <w:bidi/>
              <w:jc w:val="both"/>
              <w:rPr>
                <w:rFonts w:ascii="Arial" w:eastAsia="Calibri" w:hAnsi="Arial" w:cs="B Nazanin" w:hint="cs"/>
                <w:color w:val="000000"/>
                <w:rtl/>
                <w:lang w:bidi="fa-IR"/>
              </w:rPr>
            </w:pPr>
            <w:r w:rsidRPr="00D14C22">
              <w:rPr>
                <w:rFonts w:ascii="Arial" w:eastAsia="Calibri" w:hAnsi="Arial" w:cs="B Nazanin" w:hint="cs"/>
                <w:color w:val="000000"/>
                <w:rtl/>
              </w:rPr>
              <w:t>اطلاع از عنوان و محتوای دوره های برگزارشده در سه ماهه قبل، شرکت در پیش آزمون و پس آزمون کارگاه</w:t>
            </w:r>
          </w:p>
        </w:tc>
        <w:tc>
          <w:tcPr>
            <w:tcW w:w="665" w:type="dxa"/>
            <w:shd w:val="clear" w:color="auto" w:fill="auto"/>
            <w:vAlign w:val="center"/>
          </w:tcPr>
          <w:p w:rsidR="00D14C22" w:rsidRPr="00D14C22" w:rsidRDefault="00D14C22" w:rsidP="00D14C22">
            <w:pPr>
              <w:bidi/>
              <w:jc w:val="center"/>
              <w:rPr>
                <w:rFonts w:ascii="Arial" w:eastAsia="Calibri" w:hAnsi="Arial" w:cs="B Nazanin" w:hint="cs"/>
                <w:color w:val="000000"/>
                <w:rtl/>
              </w:rPr>
            </w:pPr>
            <w:r w:rsidRPr="00D14C22">
              <w:rPr>
                <w:rFonts w:ascii="Arial" w:eastAsia="Calibri" w:hAnsi="Arial" w:cs="B Nazanin" w:hint="cs"/>
                <w:color w:val="000000"/>
                <w:rtl/>
              </w:rPr>
              <w:t>0.5</w:t>
            </w:r>
          </w:p>
        </w:tc>
        <w:tc>
          <w:tcPr>
            <w:tcW w:w="236"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709" w:type="dxa"/>
            <w:shd w:val="clear" w:color="auto" w:fill="auto"/>
            <w:vAlign w:val="center"/>
          </w:tcPr>
          <w:p w:rsidR="00D14C22" w:rsidRPr="00D14C22" w:rsidRDefault="00D14C22" w:rsidP="00D14C22">
            <w:pPr>
              <w:bidi/>
              <w:jc w:val="center"/>
              <w:rPr>
                <w:rFonts w:ascii="Arial" w:eastAsia="Calibri" w:hAnsi="Arial" w:cs="B Nazanin" w:hint="cs"/>
                <w:color w:val="000000"/>
                <w:rtl/>
              </w:rPr>
            </w:pPr>
            <w:r w:rsidRPr="00D14C22">
              <w:rPr>
                <w:rFonts w:ascii="Arial" w:eastAsia="Calibri" w:hAnsi="Arial" w:cs="B Nazanin" w:hint="cs"/>
                <w:color w:val="000000"/>
                <w:rtl/>
              </w:rPr>
              <w:t>2</w:t>
            </w:r>
          </w:p>
        </w:tc>
        <w:tc>
          <w:tcPr>
            <w:tcW w:w="774" w:type="dxa"/>
            <w:shd w:val="clear" w:color="auto" w:fill="auto"/>
            <w:vAlign w:val="center"/>
          </w:tcPr>
          <w:p w:rsidR="00D14C22" w:rsidRPr="00D14C22" w:rsidRDefault="00D14C22" w:rsidP="00D14C22">
            <w:pPr>
              <w:spacing w:after="0"/>
              <w:jc w:val="center"/>
              <w:rPr>
                <w:rFonts w:ascii="Calibri" w:eastAsia="Calibri" w:hAnsi="Calibri" w:cs="B Nazanin"/>
                <w:rtl/>
              </w:rPr>
            </w:pPr>
          </w:p>
        </w:tc>
      </w:tr>
      <w:tr w:rsidR="00D14C22" w:rsidRPr="00D14C22" w:rsidTr="00027E18">
        <w:trPr>
          <w:cantSplit/>
          <w:trHeight w:val="1134"/>
          <w:jc w:val="center"/>
        </w:trPr>
        <w:tc>
          <w:tcPr>
            <w:tcW w:w="609" w:type="dxa"/>
            <w:shd w:val="clear" w:color="auto" w:fill="auto"/>
            <w:vAlign w:val="center"/>
          </w:tcPr>
          <w:p w:rsidR="00D14C22" w:rsidRPr="00D14C22" w:rsidRDefault="00D14C22" w:rsidP="00D14C22">
            <w:pPr>
              <w:jc w:val="center"/>
              <w:rPr>
                <w:rFonts w:ascii="Arial" w:eastAsia="Calibri" w:hAnsi="Arial" w:cs="B Mitra" w:hint="cs"/>
                <w:color w:val="000000"/>
                <w:rtl/>
                <w:lang w:bidi="fa-IR"/>
              </w:rPr>
            </w:pPr>
            <w:r w:rsidRPr="00D14C22">
              <w:rPr>
                <w:rFonts w:ascii="Arial" w:eastAsia="Calibri" w:hAnsi="Arial" w:cs="B Mitra" w:hint="cs"/>
                <w:color w:val="000000"/>
                <w:rtl/>
                <w:lang w:bidi="fa-IR"/>
              </w:rPr>
              <w:t>2</w:t>
            </w:r>
          </w:p>
        </w:tc>
        <w:tc>
          <w:tcPr>
            <w:tcW w:w="2793" w:type="dxa"/>
            <w:shd w:val="clear" w:color="auto" w:fill="auto"/>
            <w:vAlign w:val="center"/>
          </w:tcPr>
          <w:p w:rsidR="00D14C22" w:rsidRPr="00D14C22" w:rsidRDefault="00D14C22" w:rsidP="00D14C22">
            <w:pPr>
              <w:bidi/>
              <w:jc w:val="both"/>
              <w:rPr>
                <w:rFonts w:ascii="Arial" w:eastAsia="Calibri" w:hAnsi="Arial" w:cs="B Nazanin" w:hint="cs"/>
                <w:color w:val="000000"/>
              </w:rPr>
            </w:pPr>
            <w:r w:rsidRPr="00D14C22">
              <w:rPr>
                <w:rFonts w:ascii="Arial" w:eastAsia="Calibri" w:hAnsi="Arial" w:cs="B Nazanin" w:hint="cs"/>
                <w:color w:val="000000"/>
                <w:rtl/>
              </w:rPr>
              <w:t>برنامه خودمراقبتی فردی (سفیران سلامت خانواده) را مدیریت می کند.</w:t>
            </w:r>
          </w:p>
        </w:tc>
        <w:tc>
          <w:tcPr>
            <w:tcW w:w="4153" w:type="dxa"/>
            <w:shd w:val="clear" w:color="auto" w:fill="auto"/>
            <w:vAlign w:val="center"/>
          </w:tcPr>
          <w:p w:rsidR="00D14C22" w:rsidRPr="00D14C22" w:rsidRDefault="00D14C22" w:rsidP="00D14C22">
            <w:pPr>
              <w:bidi/>
              <w:jc w:val="both"/>
              <w:rPr>
                <w:rFonts w:ascii="Arial" w:eastAsia="Calibri" w:hAnsi="Arial" w:cs="B Nazanin"/>
                <w:color w:val="000000"/>
                <w:rtl/>
              </w:rPr>
            </w:pPr>
            <w:r w:rsidRPr="00D14C22">
              <w:rPr>
                <w:rFonts w:ascii="Arial" w:eastAsia="Calibri" w:hAnsi="Arial" w:cs="B Nazanin" w:hint="cs"/>
                <w:color w:val="000000"/>
                <w:rtl/>
              </w:rPr>
              <w:t>اطلاع از شاخص برنامه، وجود مستندات تحلیل وضعیت برنامه، رویت مستندات مربوط به نظارت بر روند اجرای برنامه، سایر فعالیت های انجام شده و پیگیری ها و ...</w:t>
            </w:r>
          </w:p>
          <w:p w:rsidR="00D14C22" w:rsidRPr="00D14C22" w:rsidRDefault="00D14C22" w:rsidP="00D14C22">
            <w:pPr>
              <w:bidi/>
              <w:jc w:val="center"/>
              <w:rPr>
                <w:rFonts w:ascii="Arial" w:eastAsia="Calibri" w:hAnsi="Arial" w:cs="B Nazanin" w:hint="cs"/>
                <w:b/>
                <w:bCs/>
                <w:color w:val="6666FF"/>
                <w:rtl/>
              </w:rPr>
            </w:pPr>
            <w:r w:rsidRPr="00D14C22">
              <w:rPr>
                <w:rFonts w:ascii="Arial" w:eastAsia="Calibri" w:hAnsi="Arial" w:cs="B Titr" w:hint="cs"/>
                <w:color w:val="C00000"/>
                <w:sz w:val="14"/>
                <w:szCs w:val="14"/>
                <w:rtl/>
              </w:rPr>
              <w:t>حدانتظار کمّی:</w:t>
            </w:r>
            <w:r w:rsidRPr="00D14C22">
              <w:rPr>
                <w:rFonts w:ascii="Arial" w:eastAsia="Calibri" w:hAnsi="Arial" w:cs="B Nazanin" w:hint="cs"/>
                <w:b/>
                <w:bCs/>
                <w:color w:val="6666FF"/>
                <w:sz w:val="14"/>
                <w:szCs w:val="14"/>
                <w:rtl/>
              </w:rPr>
              <w:t xml:space="preserve"> تا پایان فصل بهار 21% و پس از آن هرفصل 1.5% افزایش</w:t>
            </w:r>
          </w:p>
        </w:tc>
        <w:tc>
          <w:tcPr>
            <w:tcW w:w="665" w:type="dxa"/>
            <w:shd w:val="clear" w:color="auto" w:fill="auto"/>
            <w:vAlign w:val="center"/>
          </w:tcPr>
          <w:p w:rsidR="00D14C22" w:rsidRPr="00D14C22" w:rsidRDefault="00D14C22" w:rsidP="00D14C22">
            <w:pPr>
              <w:bidi/>
              <w:jc w:val="center"/>
              <w:rPr>
                <w:rFonts w:ascii="Arial" w:eastAsia="Calibri" w:hAnsi="Arial" w:cs="B Nazanin" w:hint="cs"/>
                <w:color w:val="000000"/>
                <w:rtl/>
              </w:rPr>
            </w:pPr>
            <w:r w:rsidRPr="00D14C22">
              <w:rPr>
                <w:rFonts w:ascii="Arial" w:eastAsia="Calibri" w:hAnsi="Arial" w:cs="B Nazanin" w:hint="cs"/>
                <w:color w:val="000000"/>
                <w:rtl/>
              </w:rPr>
              <w:t>1</w:t>
            </w:r>
          </w:p>
        </w:tc>
        <w:tc>
          <w:tcPr>
            <w:tcW w:w="236"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709" w:type="dxa"/>
            <w:shd w:val="clear" w:color="auto" w:fill="auto"/>
            <w:vAlign w:val="center"/>
          </w:tcPr>
          <w:p w:rsidR="00D14C22" w:rsidRPr="00D14C22" w:rsidRDefault="00D14C22" w:rsidP="00D14C22">
            <w:pPr>
              <w:spacing w:after="0"/>
              <w:jc w:val="center"/>
              <w:rPr>
                <w:rFonts w:ascii="Calibri" w:eastAsia="Calibri" w:hAnsi="Calibri" w:cs="B Nazanin" w:hint="cs"/>
                <w:rtl/>
                <w:lang w:bidi="fa-IR"/>
              </w:rPr>
            </w:pPr>
            <w:r w:rsidRPr="00D14C22">
              <w:rPr>
                <w:rFonts w:ascii="Calibri" w:eastAsia="Calibri" w:hAnsi="Calibri" w:cs="B Nazanin" w:hint="cs"/>
                <w:rtl/>
                <w:lang w:bidi="fa-IR"/>
              </w:rPr>
              <w:t>4</w:t>
            </w:r>
          </w:p>
        </w:tc>
        <w:tc>
          <w:tcPr>
            <w:tcW w:w="774" w:type="dxa"/>
            <w:shd w:val="clear" w:color="auto" w:fill="auto"/>
            <w:vAlign w:val="center"/>
          </w:tcPr>
          <w:p w:rsidR="00D14C22" w:rsidRPr="00D14C22" w:rsidRDefault="00D14C22" w:rsidP="00D14C22">
            <w:pPr>
              <w:spacing w:after="0"/>
              <w:jc w:val="center"/>
              <w:rPr>
                <w:rFonts w:ascii="Calibri" w:eastAsia="Calibri" w:hAnsi="Calibri" w:cs="B Nazanin"/>
                <w:rtl/>
              </w:rPr>
            </w:pPr>
          </w:p>
        </w:tc>
      </w:tr>
      <w:tr w:rsidR="00D14C22" w:rsidRPr="00D14C22" w:rsidTr="00027E18">
        <w:trPr>
          <w:cantSplit/>
          <w:trHeight w:val="1134"/>
          <w:jc w:val="center"/>
        </w:trPr>
        <w:tc>
          <w:tcPr>
            <w:tcW w:w="609" w:type="dxa"/>
            <w:shd w:val="clear" w:color="auto" w:fill="auto"/>
            <w:vAlign w:val="center"/>
          </w:tcPr>
          <w:p w:rsidR="00D14C22" w:rsidRPr="00D14C22" w:rsidRDefault="00D14C22" w:rsidP="00D14C22">
            <w:pPr>
              <w:jc w:val="center"/>
              <w:rPr>
                <w:rFonts w:ascii="Arial" w:eastAsia="Calibri" w:hAnsi="Arial" w:cs="B Mitra" w:hint="cs"/>
                <w:color w:val="000000"/>
                <w:rtl/>
              </w:rPr>
            </w:pPr>
            <w:r w:rsidRPr="00D14C22">
              <w:rPr>
                <w:rFonts w:ascii="Arial" w:eastAsia="Calibri" w:hAnsi="Arial" w:cs="B Mitra" w:hint="cs"/>
                <w:color w:val="000000"/>
                <w:rtl/>
                <w:lang w:bidi="fa-IR"/>
              </w:rPr>
              <w:t>3</w:t>
            </w:r>
          </w:p>
        </w:tc>
        <w:tc>
          <w:tcPr>
            <w:tcW w:w="2793" w:type="dxa"/>
            <w:shd w:val="clear" w:color="auto" w:fill="auto"/>
            <w:vAlign w:val="center"/>
          </w:tcPr>
          <w:p w:rsidR="00D14C22" w:rsidRPr="00D14C22" w:rsidRDefault="00D14C22" w:rsidP="00D14C22">
            <w:pPr>
              <w:bidi/>
              <w:jc w:val="both"/>
              <w:rPr>
                <w:rFonts w:ascii="Arial" w:eastAsia="Calibri" w:hAnsi="Arial" w:cs="B Nazanin" w:hint="cs"/>
                <w:color w:val="000000"/>
              </w:rPr>
            </w:pPr>
            <w:r w:rsidRPr="00D14C22">
              <w:rPr>
                <w:rFonts w:ascii="Arial" w:eastAsia="Calibri" w:hAnsi="Arial" w:cs="B Nazanin" w:hint="cs"/>
                <w:color w:val="000000"/>
                <w:rtl/>
              </w:rPr>
              <w:t>برنامه خودمراقبتی سازمانی (فقط مدارس) را مدیریت می کند.</w:t>
            </w:r>
          </w:p>
        </w:tc>
        <w:tc>
          <w:tcPr>
            <w:tcW w:w="4153" w:type="dxa"/>
            <w:shd w:val="clear" w:color="auto" w:fill="auto"/>
            <w:vAlign w:val="center"/>
          </w:tcPr>
          <w:p w:rsidR="00D14C22" w:rsidRPr="00D14C22" w:rsidRDefault="00D14C22" w:rsidP="00D14C22">
            <w:pPr>
              <w:bidi/>
              <w:jc w:val="both"/>
              <w:rPr>
                <w:rFonts w:ascii="Arial" w:eastAsia="Calibri" w:hAnsi="Arial" w:cs="B Nazanin"/>
                <w:color w:val="000000"/>
                <w:rtl/>
              </w:rPr>
            </w:pPr>
            <w:r w:rsidRPr="00D14C22">
              <w:rPr>
                <w:rFonts w:ascii="Arial" w:eastAsia="Calibri" w:hAnsi="Arial" w:cs="B Nazanin" w:hint="cs"/>
                <w:color w:val="000000"/>
                <w:rtl/>
              </w:rPr>
              <w:t>اطلاع از شاخص برنامه، تحلیل وضعیت برنامه، رویت مستندات مربوط به نظارت بر روند اجرای برنامه، وجود برنامه عملیاتی به روز، صورتجلسات فصلی کارگروه مشترک ارتقای سلامت سازمان، مستندات مربوط به سایر فعالیت های انجام شده و پیگیری ها و ...</w:t>
            </w:r>
          </w:p>
          <w:p w:rsidR="00D14C22" w:rsidRPr="00D14C22" w:rsidRDefault="00D14C22" w:rsidP="00D14C22">
            <w:pPr>
              <w:bidi/>
              <w:jc w:val="center"/>
              <w:rPr>
                <w:rFonts w:ascii="Arial" w:eastAsia="Calibri" w:hAnsi="Arial" w:cs="B Nazanin" w:hint="cs"/>
                <w:color w:val="000000"/>
                <w:rtl/>
              </w:rPr>
            </w:pPr>
            <w:r w:rsidRPr="00D14C22">
              <w:rPr>
                <w:rFonts w:ascii="Arial" w:eastAsia="Calibri" w:hAnsi="Arial" w:cs="B Titr" w:hint="cs"/>
                <w:color w:val="C00000"/>
                <w:sz w:val="16"/>
                <w:szCs w:val="16"/>
                <w:rtl/>
              </w:rPr>
              <w:t>حدانتظار کمّی:</w:t>
            </w:r>
            <w:r w:rsidRPr="00D14C22">
              <w:rPr>
                <w:rFonts w:ascii="Arial" w:eastAsia="Calibri" w:hAnsi="Arial" w:cs="B Nazanin" w:hint="cs"/>
                <w:b/>
                <w:bCs/>
                <w:color w:val="6666FF"/>
                <w:sz w:val="16"/>
                <w:szCs w:val="16"/>
                <w:rtl/>
              </w:rPr>
              <w:t xml:space="preserve"> تا پایان فصل بهار 21% و پس از آن هرفصل 1.5% افزایش</w:t>
            </w:r>
          </w:p>
        </w:tc>
        <w:tc>
          <w:tcPr>
            <w:tcW w:w="665" w:type="dxa"/>
            <w:shd w:val="clear" w:color="auto" w:fill="auto"/>
            <w:vAlign w:val="center"/>
          </w:tcPr>
          <w:p w:rsidR="00D14C22" w:rsidRPr="00D14C22" w:rsidRDefault="00D14C22" w:rsidP="00D14C22">
            <w:pPr>
              <w:bidi/>
              <w:jc w:val="center"/>
              <w:rPr>
                <w:rFonts w:ascii="Arial" w:eastAsia="Calibri" w:hAnsi="Arial" w:cs="B Nazanin" w:hint="cs"/>
                <w:color w:val="000000"/>
                <w:rtl/>
              </w:rPr>
            </w:pPr>
            <w:r w:rsidRPr="00D14C22">
              <w:rPr>
                <w:rFonts w:ascii="Arial" w:eastAsia="Calibri" w:hAnsi="Arial" w:cs="B Nazanin" w:hint="cs"/>
                <w:color w:val="000000"/>
                <w:rtl/>
              </w:rPr>
              <w:t>0.5</w:t>
            </w:r>
          </w:p>
        </w:tc>
        <w:tc>
          <w:tcPr>
            <w:tcW w:w="236"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709" w:type="dxa"/>
            <w:shd w:val="clear" w:color="auto" w:fill="auto"/>
            <w:vAlign w:val="center"/>
          </w:tcPr>
          <w:p w:rsidR="00D14C22" w:rsidRPr="00D14C22" w:rsidRDefault="00D14C22" w:rsidP="00D14C22">
            <w:pPr>
              <w:spacing w:after="0"/>
              <w:jc w:val="center"/>
              <w:rPr>
                <w:rFonts w:ascii="Calibri" w:eastAsia="Calibri" w:hAnsi="Calibri" w:cs="B Nazanin" w:hint="cs"/>
                <w:rtl/>
                <w:lang w:bidi="fa-IR"/>
              </w:rPr>
            </w:pPr>
            <w:r w:rsidRPr="00D14C22">
              <w:rPr>
                <w:rFonts w:ascii="Calibri" w:eastAsia="Calibri" w:hAnsi="Calibri" w:cs="B Nazanin" w:hint="cs"/>
                <w:rtl/>
                <w:lang w:bidi="fa-IR"/>
              </w:rPr>
              <w:t>2</w:t>
            </w:r>
          </w:p>
        </w:tc>
        <w:tc>
          <w:tcPr>
            <w:tcW w:w="774" w:type="dxa"/>
            <w:shd w:val="clear" w:color="auto" w:fill="auto"/>
            <w:vAlign w:val="center"/>
          </w:tcPr>
          <w:p w:rsidR="00D14C22" w:rsidRPr="00D14C22" w:rsidRDefault="00D14C22" w:rsidP="00D14C22">
            <w:pPr>
              <w:spacing w:after="0"/>
              <w:jc w:val="center"/>
              <w:rPr>
                <w:rFonts w:ascii="Calibri" w:eastAsia="Calibri" w:hAnsi="Calibri" w:cs="B Nazanin"/>
                <w:rtl/>
              </w:rPr>
            </w:pPr>
          </w:p>
        </w:tc>
      </w:tr>
      <w:tr w:rsidR="00D14C22" w:rsidRPr="00D14C22" w:rsidTr="00027E18">
        <w:trPr>
          <w:cantSplit/>
          <w:trHeight w:val="1583"/>
          <w:jc w:val="center"/>
        </w:trPr>
        <w:tc>
          <w:tcPr>
            <w:tcW w:w="609" w:type="dxa"/>
            <w:shd w:val="clear" w:color="auto" w:fill="auto"/>
            <w:vAlign w:val="center"/>
          </w:tcPr>
          <w:p w:rsidR="00D14C22" w:rsidRPr="00D14C22" w:rsidRDefault="00D14C22" w:rsidP="00D14C22">
            <w:pPr>
              <w:jc w:val="center"/>
              <w:rPr>
                <w:rFonts w:ascii="Arial" w:eastAsia="Calibri" w:hAnsi="Arial" w:cs="B Mitra" w:hint="cs"/>
                <w:color w:val="000000"/>
                <w:rtl/>
                <w:lang w:bidi="fa-IR"/>
              </w:rPr>
            </w:pPr>
            <w:r w:rsidRPr="00D14C22">
              <w:rPr>
                <w:rFonts w:ascii="Arial" w:eastAsia="Calibri" w:hAnsi="Arial" w:cs="B Mitra" w:hint="cs"/>
                <w:color w:val="000000"/>
                <w:rtl/>
                <w:lang w:bidi="fa-IR"/>
              </w:rPr>
              <w:t>4</w:t>
            </w:r>
          </w:p>
        </w:tc>
        <w:tc>
          <w:tcPr>
            <w:tcW w:w="2793" w:type="dxa"/>
            <w:shd w:val="clear" w:color="auto" w:fill="auto"/>
            <w:vAlign w:val="center"/>
          </w:tcPr>
          <w:p w:rsidR="00D14C22" w:rsidRPr="00D14C22" w:rsidRDefault="00D14C22" w:rsidP="00D14C22">
            <w:pPr>
              <w:bidi/>
              <w:jc w:val="both"/>
              <w:rPr>
                <w:rFonts w:ascii="Arial" w:eastAsia="Calibri" w:hAnsi="Arial" w:cs="B Nazanin" w:hint="cs"/>
              </w:rPr>
            </w:pPr>
            <w:r w:rsidRPr="00D14C22">
              <w:rPr>
                <w:rFonts w:ascii="Arial" w:eastAsia="Calibri" w:hAnsi="Arial" w:cs="B Nazanin" w:hint="cs"/>
                <w:rtl/>
              </w:rPr>
              <w:t>برنامه خودمراقبتی اجتماعی را مدیریت می کند.</w:t>
            </w:r>
          </w:p>
        </w:tc>
        <w:tc>
          <w:tcPr>
            <w:tcW w:w="4153" w:type="dxa"/>
            <w:shd w:val="clear" w:color="auto" w:fill="auto"/>
            <w:vAlign w:val="center"/>
          </w:tcPr>
          <w:p w:rsidR="00D14C22" w:rsidRPr="00D14C22" w:rsidRDefault="00D14C22" w:rsidP="00D14C22">
            <w:pPr>
              <w:bidi/>
              <w:jc w:val="both"/>
              <w:rPr>
                <w:rFonts w:ascii="Arial" w:eastAsia="Calibri" w:hAnsi="Arial" w:cs="B Nazanin"/>
                <w:color w:val="000000"/>
                <w:rtl/>
              </w:rPr>
            </w:pPr>
            <w:r w:rsidRPr="00D14C22">
              <w:rPr>
                <w:rFonts w:ascii="Arial" w:eastAsia="Calibri" w:hAnsi="Arial" w:cs="B Nazanin" w:hint="cs"/>
                <w:color w:val="000000"/>
                <w:rtl/>
              </w:rPr>
              <w:t>اطلاع از شاخص برنامه، تحلیل وضعیت برنامه، رویت مستندات مربوط به نظارت بر روند اجرای برنامه، وجود برنامه عملیاتی به روز، صورتجلسات فصلی کارگروه مشترک ارتقای سلامت با شوراهای اسلامی و شورایاری ها، مستندات مربوط به سایر فعالیت های انجام شده و پیگیری ها و ...</w:t>
            </w:r>
          </w:p>
          <w:p w:rsidR="00D14C22" w:rsidRPr="00D14C22" w:rsidRDefault="00D14C22" w:rsidP="00D14C22">
            <w:pPr>
              <w:bidi/>
              <w:jc w:val="both"/>
              <w:rPr>
                <w:rFonts w:ascii="Arial" w:eastAsia="Calibri" w:hAnsi="Arial" w:cs="B Nazanin" w:hint="cs"/>
                <w:color w:val="000000"/>
                <w:rtl/>
              </w:rPr>
            </w:pPr>
            <w:r w:rsidRPr="00D14C22">
              <w:rPr>
                <w:rFonts w:ascii="Arial" w:eastAsia="Calibri" w:hAnsi="Arial" w:cs="B Titr" w:hint="cs"/>
                <w:color w:val="C00000"/>
                <w:sz w:val="16"/>
                <w:szCs w:val="16"/>
                <w:rtl/>
              </w:rPr>
              <w:t>حدانتظار کمّی:</w:t>
            </w:r>
            <w:r w:rsidRPr="00D14C22">
              <w:rPr>
                <w:rFonts w:ascii="Arial" w:eastAsia="Calibri" w:hAnsi="Arial" w:cs="B Nazanin" w:hint="cs"/>
                <w:b/>
                <w:bCs/>
                <w:color w:val="6666FF"/>
                <w:sz w:val="16"/>
                <w:szCs w:val="16"/>
                <w:rtl/>
              </w:rPr>
              <w:t xml:space="preserve"> تا پایان فصل بهار 21% و پس از آن هرفصل 1.5% افزایش</w:t>
            </w:r>
          </w:p>
        </w:tc>
        <w:tc>
          <w:tcPr>
            <w:tcW w:w="665" w:type="dxa"/>
            <w:shd w:val="clear" w:color="auto" w:fill="auto"/>
            <w:vAlign w:val="center"/>
          </w:tcPr>
          <w:p w:rsidR="00D14C22" w:rsidRPr="00D14C22" w:rsidRDefault="00D14C22" w:rsidP="00D14C22">
            <w:pPr>
              <w:bidi/>
              <w:jc w:val="center"/>
              <w:rPr>
                <w:rFonts w:ascii="Arial" w:eastAsia="Calibri" w:hAnsi="Arial" w:cs="B Nazanin" w:hint="cs"/>
                <w:color w:val="000000"/>
                <w:rtl/>
              </w:rPr>
            </w:pPr>
            <w:r w:rsidRPr="00D14C22">
              <w:rPr>
                <w:rFonts w:ascii="Arial" w:eastAsia="Calibri" w:hAnsi="Arial" w:cs="B Nazanin" w:hint="cs"/>
                <w:color w:val="000000"/>
                <w:rtl/>
              </w:rPr>
              <w:t>1</w:t>
            </w:r>
          </w:p>
        </w:tc>
        <w:tc>
          <w:tcPr>
            <w:tcW w:w="236"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709" w:type="dxa"/>
            <w:shd w:val="clear" w:color="auto" w:fill="auto"/>
            <w:vAlign w:val="center"/>
          </w:tcPr>
          <w:p w:rsidR="00D14C22" w:rsidRPr="00D14C22" w:rsidRDefault="00D14C22" w:rsidP="00D14C22">
            <w:pPr>
              <w:spacing w:after="0"/>
              <w:jc w:val="center"/>
              <w:rPr>
                <w:rFonts w:ascii="Calibri" w:eastAsia="Calibri" w:hAnsi="Calibri" w:cs="B Nazanin"/>
                <w:lang w:bidi="fa-IR"/>
              </w:rPr>
            </w:pPr>
            <w:r w:rsidRPr="00D14C22">
              <w:rPr>
                <w:rFonts w:ascii="Calibri" w:eastAsia="Calibri" w:hAnsi="Calibri" w:cs="B Nazanin" w:hint="cs"/>
                <w:rtl/>
                <w:lang w:bidi="fa-IR"/>
              </w:rPr>
              <w:t>4</w:t>
            </w:r>
          </w:p>
        </w:tc>
        <w:tc>
          <w:tcPr>
            <w:tcW w:w="774" w:type="dxa"/>
            <w:shd w:val="clear" w:color="auto" w:fill="auto"/>
            <w:vAlign w:val="center"/>
          </w:tcPr>
          <w:p w:rsidR="00D14C22" w:rsidRPr="00D14C22" w:rsidRDefault="00D14C22" w:rsidP="00D14C22">
            <w:pPr>
              <w:spacing w:after="0"/>
              <w:jc w:val="center"/>
              <w:rPr>
                <w:rFonts w:ascii="Calibri" w:eastAsia="Calibri" w:hAnsi="Calibri" w:cs="B Nazanin"/>
                <w:rtl/>
              </w:rPr>
            </w:pPr>
          </w:p>
        </w:tc>
      </w:tr>
      <w:tr w:rsidR="00D14C22" w:rsidRPr="00D14C22" w:rsidTr="00027E18">
        <w:trPr>
          <w:cantSplit/>
          <w:trHeight w:val="1134"/>
          <w:jc w:val="center"/>
        </w:trPr>
        <w:tc>
          <w:tcPr>
            <w:tcW w:w="609" w:type="dxa"/>
            <w:shd w:val="clear" w:color="auto" w:fill="auto"/>
            <w:vAlign w:val="center"/>
          </w:tcPr>
          <w:p w:rsidR="00D14C22" w:rsidRPr="00D14C22" w:rsidRDefault="00D14C22" w:rsidP="00D14C22">
            <w:pPr>
              <w:jc w:val="center"/>
              <w:rPr>
                <w:rFonts w:ascii="Arial" w:eastAsia="Calibri" w:hAnsi="Arial" w:cs="B Mitra" w:hint="cs"/>
                <w:color w:val="000000"/>
                <w:rtl/>
                <w:lang w:bidi="fa-IR"/>
              </w:rPr>
            </w:pPr>
            <w:r w:rsidRPr="00D14C22">
              <w:rPr>
                <w:rFonts w:ascii="Arial" w:eastAsia="Calibri" w:hAnsi="Arial" w:cs="B Mitra" w:hint="cs"/>
                <w:color w:val="000000"/>
                <w:rtl/>
                <w:lang w:bidi="fa-IR"/>
              </w:rPr>
              <w:t>5</w:t>
            </w:r>
          </w:p>
        </w:tc>
        <w:tc>
          <w:tcPr>
            <w:tcW w:w="2793" w:type="dxa"/>
            <w:shd w:val="clear" w:color="auto" w:fill="auto"/>
            <w:vAlign w:val="center"/>
          </w:tcPr>
          <w:p w:rsidR="00D14C22" w:rsidRPr="00D14C22" w:rsidRDefault="00D14C22" w:rsidP="00D14C22">
            <w:pPr>
              <w:bidi/>
              <w:jc w:val="both"/>
              <w:rPr>
                <w:rFonts w:ascii="Arial" w:eastAsia="Calibri" w:hAnsi="Arial" w:cs="B Nazanin" w:hint="cs"/>
                <w:color w:val="000000"/>
              </w:rPr>
            </w:pPr>
            <w:r w:rsidRPr="00D14C22">
              <w:rPr>
                <w:rFonts w:ascii="Arial" w:eastAsia="Calibri" w:hAnsi="Arial" w:cs="B Nazanin" w:hint="cs"/>
                <w:color w:val="000000"/>
                <w:rtl/>
              </w:rPr>
              <w:t>برنامه گروه های خودیار را مدیریت می کند.</w:t>
            </w:r>
          </w:p>
        </w:tc>
        <w:tc>
          <w:tcPr>
            <w:tcW w:w="4153" w:type="dxa"/>
            <w:shd w:val="clear" w:color="auto" w:fill="auto"/>
            <w:vAlign w:val="center"/>
          </w:tcPr>
          <w:p w:rsidR="00D14C22" w:rsidRPr="00D14C22" w:rsidRDefault="00D14C22" w:rsidP="00D14C22">
            <w:pPr>
              <w:bidi/>
              <w:jc w:val="both"/>
              <w:rPr>
                <w:rFonts w:ascii="Arial" w:eastAsia="Calibri" w:hAnsi="Arial" w:cs="B Nazanin"/>
                <w:color w:val="000000"/>
                <w:rtl/>
              </w:rPr>
            </w:pPr>
            <w:r w:rsidRPr="00D14C22">
              <w:rPr>
                <w:rFonts w:ascii="Arial" w:eastAsia="Calibri" w:hAnsi="Arial" w:cs="B Nazanin" w:hint="cs"/>
                <w:color w:val="000000"/>
                <w:rtl/>
              </w:rPr>
              <w:t>اطلاع از شاخص برنامه، تحلیل وضعیت برنامه، رویت مستندات مربوط به نظارت بر روند اجرای برنامه، فرم بررسی گروه های خودیار، مستندات مربوط به سایر فعالیت های انجام شده و پیگیری ها و ...</w:t>
            </w:r>
          </w:p>
          <w:p w:rsidR="00D14C22" w:rsidRPr="00D14C22" w:rsidRDefault="00D14C22" w:rsidP="00D14C22">
            <w:pPr>
              <w:bidi/>
              <w:jc w:val="both"/>
              <w:rPr>
                <w:rFonts w:ascii="Arial" w:eastAsia="Calibri" w:hAnsi="Arial" w:cs="B Nazanin"/>
                <w:color w:val="000000"/>
                <w:rtl/>
              </w:rPr>
            </w:pPr>
            <w:r w:rsidRPr="00D14C22">
              <w:rPr>
                <w:rFonts w:ascii="Arial" w:eastAsia="Calibri" w:hAnsi="Arial" w:cs="B Titr" w:hint="cs"/>
                <w:color w:val="C00000"/>
                <w:sz w:val="16"/>
                <w:szCs w:val="16"/>
                <w:rtl/>
              </w:rPr>
              <w:t>حدانتظار کمّی:</w:t>
            </w:r>
            <w:r w:rsidRPr="00D14C22">
              <w:rPr>
                <w:rFonts w:ascii="Arial" w:eastAsia="Calibri" w:hAnsi="Arial" w:cs="B Nazanin" w:hint="cs"/>
                <w:b/>
                <w:bCs/>
                <w:color w:val="6666FF"/>
                <w:sz w:val="16"/>
                <w:szCs w:val="16"/>
                <w:rtl/>
              </w:rPr>
              <w:t xml:space="preserve"> به ازای هر بهورز/مراقب سلامت دو گروه خودیار فعال</w:t>
            </w:r>
          </w:p>
          <w:p w:rsidR="00D14C22" w:rsidRPr="00D14C22" w:rsidRDefault="00D14C22" w:rsidP="00D14C22">
            <w:pPr>
              <w:bidi/>
              <w:jc w:val="both"/>
              <w:rPr>
                <w:rFonts w:ascii="Arial" w:eastAsia="Calibri" w:hAnsi="Arial" w:cs="B Nazanin" w:hint="cs"/>
                <w:color w:val="C00000"/>
                <w:sz w:val="16"/>
                <w:szCs w:val="16"/>
                <w:rtl/>
              </w:rPr>
            </w:pPr>
            <w:r w:rsidRPr="00D14C22">
              <w:rPr>
                <w:rFonts w:ascii="Arial" w:eastAsia="Calibri" w:hAnsi="Arial" w:cs="B Nazanin" w:hint="cs"/>
                <w:color w:val="C00000"/>
                <w:sz w:val="18"/>
                <w:szCs w:val="18"/>
                <w:rtl/>
              </w:rPr>
              <w:t>(منظور از فعال بودن گروه خودیار، تشکیل گروه به صورت ماهیانه و با مشارکت حداقل 70% اعضا می باشد)</w:t>
            </w:r>
          </w:p>
        </w:tc>
        <w:tc>
          <w:tcPr>
            <w:tcW w:w="665" w:type="dxa"/>
            <w:shd w:val="clear" w:color="auto" w:fill="auto"/>
            <w:vAlign w:val="center"/>
          </w:tcPr>
          <w:p w:rsidR="00D14C22" w:rsidRPr="00D14C22" w:rsidRDefault="00D14C22" w:rsidP="00D14C22">
            <w:pPr>
              <w:bidi/>
              <w:jc w:val="center"/>
              <w:rPr>
                <w:rFonts w:ascii="Arial" w:eastAsia="Calibri" w:hAnsi="Arial" w:cs="B Nazanin" w:hint="cs"/>
                <w:color w:val="000000"/>
                <w:rtl/>
              </w:rPr>
            </w:pPr>
            <w:r w:rsidRPr="00D14C22">
              <w:rPr>
                <w:rFonts w:ascii="Arial" w:eastAsia="Calibri" w:hAnsi="Arial" w:cs="B Nazanin" w:hint="cs"/>
                <w:color w:val="000000"/>
                <w:rtl/>
              </w:rPr>
              <w:t>1</w:t>
            </w:r>
          </w:p>
        </w:tc>
        <w:tc>
          <w:tcPr>
            <w:tcW w:w="236"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709" w:type="dxa"/>
            <w:shd w:val="clear" w:color="auto" w:fill="auto"/>
            <w:vAlign w:val="center"/>
          </w:tcPr>
          <w:p w:rsidR="00D14C22" w:rsidRPr="00D14C22" w:rsidRDefault="00D14C22" w:rsidP="00D14C22">
            <w:pPr>
              <w:spacing w:after="0"/>
              <w:jc w:val="center"/>
              <w:rPr>
                <w:rFonts w:ascii="Calibri" w:eastAsia="Calibri" w:hAnsi="Calibri" w:cs="B Nazanin" w:hint="cs"/>
                <w:rtl/>
                <w:lang w:bidi="fa-IR"/>
              </w:rPr>
            </w:pPr>
            <w:r w:rsidRPr="00D14C22">
              <w:rPr>
                <w:rFonts w:ascii="Calibri" w:eastAsia="Calibri" w:hAnsi="Calibri" w:cs="B Nazanin" w:hint="cs"/>
                <w:rtl/>
                <w:lang w:bidi="fa-IR"/>
              </w:rPr>
              <w:t>4</w:t>
            </w:r>
          </w:p>
        </w:tc>
        <w:tc>
          <w:tcPr>
            <w:tcW w:w="774" w:type="dxa"/>
            <w:shd w:val="clear" w:color="auto" w:fill="auto"/>
            <w:vAlign w:val="center"/>
          </w:tcPr>
          <w:p w:rsidR="00D14C22" w:rsidRPr="00D14C22" w:rsidRDefault="00D14C22" w:rsidP="00D14C22">
            <w:pPr>
              <w:spacing w:after="0"/>
              <w:jc w:val="center"/>
              <w:rPr>
                <w:rFonts w:ascii="Calibri" w:eastAsia="Calibri" w:hAnsi="Calibri" w:cs="B Nazanin"/>
                <w:rtl/>
              </w:rPr>
            </w:pPr>
          </w:p>
        </w:tc>
      </w:tr>
      <w:tr w:rsidR="00D14C22" w:rsidRPr="00D14C22" w:rsidTr="00027E18">
        <w:trPr>
          <w:cantSplit/>
          <w:trHeight w:val="1134"/>
          <w:jc w:val="center"/>
        </w:trPr>
        <w:tc>
          <w:tcPr>
            <w:tcW w:w="609" w:type="dxa"/>
            <w:shd w:val="clear" w:color="auto" w:fill="auto"/>
            <w:vAlign w:val="center"/>
          </w:tcPr>
          <w:p w:rsidR="00D14C22" w:rsidRPr="00D14C22" w:rsidRDefault="00D14C22" w:rsidP="00D14C22">
            <w:pPr>
              <w:jc w:val="center"/>
              <w:rPr>
                <w:rFonts w:ascii="Arial" w:eastAsia="Calibri" w:hAnsi="Arial" w:cs="B Mitra" w:hint="cs"/>
                <w:color w:val="000000"/>
                <w:rtl/>
                <w:lang w:bidi="fa-IR"/>
              </w:rPr>
            </w:pPr>
            <w:r w:rsidRPr="00D14C22">
              <w:rPr>
                <w:rFonts w:ascii="Arial" w:eastAsia="Calibri" w:hAnsi="Arial" w:cs="B Mitra" w:hint="cs"/>
                <w:color w:val="000000"/>
                <w:rtl/>
                <w:lang w:bidi="fa-IR"/>
              </w:rPr>
              <w:lastRenderedPageBreak/>
              <w:t>6</w:t>
            </w:r>
          </w:p>
        </w:tc>
        <w:tc>
          <w:tcPr>
            <w:tcW w:w="2793" w:type="dxa"/>
            <w:shd w:val="clear" w:color="auto" w:fill="auto"/>
            <w:vAlign w:val="center"/>
          </w:tcPr>
          <w:p w:rsidR="00D14C22" w:rsidRPr="00D14C22" w:rsidRDefault="00D14C22" w:rsidP="00D14C22">
            <w:pPr>
              <w:bidi/>
              <w:jc w:val="both"/>
              <w:rPr>
                <w:rFonts w:ascii="Arial" w:eastAsia="Calibri" w:hAnsi="Arial" w:cs="B Nazanin" w:hint="cs"/>
                <w:color w:val="000000"/>
              </w:rPr>
            </w:pPr>
            <w:r w:rsidRPr="00D14C22">
              <w:rPr>
                <w:rFonts w:ascii="Arial" w:eastAsia="Calibri" w:hAnsi="Arial" w:cs="B Nazanin" w:hint="cs"/>
                <w:color w:val="000000"/>
                <w:rtl/>
              </w:rPr>
              <w:t>برنامه ارتباطات خطر و مشارکت اجتماعی را مدیریت می کند. (برنامه جوانی جمعیت، پزشک خانواده و ... براساس برنامه عملیاتی واحد آموزش و ارتقای سلامت)</w:t>
            </w:r>
          </w:p>
        </w:tc>
        <w:tc>
          <w:tcPr>
            <w:tcW w:w="4153" w:type="dxa"/>
            <w:shd w:val="clear" w:color="auto" w:fill="auto"/>
            <w:vAlign w:val="center"/>
          </w:tcPr>
          <w:p w:rsidR="00D14C22" w:rsidRPr="00D14C22" w:rsidRDefault="00D14C22" w:rsidP="00D14C22">
            <w:pPr>
              <w:bidi/>
              <w:jc w:val="both"/>
              <w:rPr>
                <w:rFonts w:ascii="Arial" w:eastAsia="Calibri" w:hAnsi="Arial" w:cs="B Nazanin" w:hint="cs"/>
                <w:color w:val="000000"/>
                <w:rtl/>
              </w:rPr>
            </w:pPr>
            <w:r w:rsidRPr="00D14C22">
              <w:rPr>
                <w:rFonts w:ascii="Arial" w:eastAsia="Calibri" w:hAnsi="Arial" w:cs="B Nazanin" w:hint="cs"/>
                <w:color w:val="000000"/>
                <w:rtl/>
              </w:rPr>
              <w:t>رویت مستندات مربوط به نظارت بر فعالیت های انجام شده و پیگیری ها و ...</w:t>
            </w:r>
          </w:p>
        </w:tc>
        <w:tc>
          <w:tcPr>
            <w:tcW w:w="665" w:type="dxa"/>
            <w:shd w:val="clear" w:color="auto" w:fill="auto"/>
            <w:vAlign w:val="center"/>
          </w:tcPr>
          <w:p w:rsidR="00D14C22" w:rsidRPr="00D14C22" w:rsidRDefault="00D14C22" w:rsidP="00D14C22">
            <w:pPr>
              <w:bidi/>
              <w:jc w:val="center"/>
              <w:rPr>
                <w:rFonts w:ascii="Arial" w:eastAsia="Calibri" w:hAnsi="Arial" w:cs="B Nazanin" w:hint="cs"/>
                <w:color w:val="000000"/>
                <w:rtl/>
              </w:rPr>
            </w:pPr>
            <w:r w:rsidRPr="00D14C22">
              <w:rPr>
                <w:rFonts w:ascii="Arial" w:eastAsia="Calibri" w:hAnsi="Arial" w:cs="B Nazanin" w:hint="cs"/>
                <w:color w:val="000000"/>
                <w:rtl/>
              </w:rPr>
              <w:t>1</w:t>
            </w:r>
          </w:p>
        </w:tc>
        <w:tc>
          <w:tcPr>
            <w:tcW w:w="236"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709" w:type="dxa"/>
            <w:shd w:val="clear" w:color="auto" w:fill="auto"/>
            <w:vAlign w:val="center"/>
          </w:tcPr>
          <w:p w:rsidR="00D14C22" w:rsidRPr="00D14C22" w:rsidRDefault="00D14C22" w:rsidP="00D14C22">
            <w:pPr>
              <w:spacing w:after="0"/>
              <w:jc w:val="center"/>
              <w:rPr>
                <w:rFonts w:ascii="Calibri" w:eastAsia="Calibri" w:hAnsi="Calibri" w:cs="B Nazanin" w:hint="cs"/>
                <w:rtl/>
                <w:lang w:bidi="fa-IR"/>
              </w:rPr>
            </w:pPr>
            <w:r w:rsidRPr="00D14C22">
              <w:rPr>
                <w:rFonts w:ascii="Calibri" w:eastAsia="Calibri" w:hAnsi="Calibri" w:cs="B Nazanin" w:hint="cs"/>
                <w:rtl/>
                <w:lang w:bidi="fa-IR"/>
              </w:rPr>
              <w:t>4</w:t>
            </w:r>
          </w:p>
        </w:tc>
        <w:tc>
          <w:tcPr>
            <w:tcW w:w="774" w:type="dxa"/>
            <w:shd w:val="clear" w:color="auto" w:fill="auto"/>
            <w:vAlign w:val="center"/>
          </w:tcPr>
          <w:p w:rsidR="00D14C22" w:rsidRPr="00D14C22" w:rsidRDefault="00D14C22" w:rsidP="00D14C22">
            <w:pPr>
              <w:spacing w:after="0"/>
              <w:jc w:val="center"/>
              <w:rPr>
                <w:rFonts w:ascii="Calibri" w:eastAsia="Calibri" w:hAnsi="Calibri" w:cs="B Nazanin"/>
                <w:rtl/>
              </w:rPr>
            </w:pPr>
          </w:p>
        </w:tc>
      </w:tr>
      <w:tr w:rsidR="00D14C22" w:rsidRPr="00D14C22" w:rsidTr="00027E18">
        <w:trPr>
          <w:cantSplit/>
          <w:trHeight w:val="1134"/>
          <w:jc w:val="center"/>
        </w:trPr>
        <w:tc>
          <w:tcPr>
            <w:tcW w:w="609" w:type="dxa"/>
            <w:shd w:val="clear" w:color="auto" w:fill="auto"/>
            <w:vAlign w:val="center"/>
          </w:tcPr>
          <w:p w:rsidR="00D14C22" w:rsidRPr="00D14C22" w:rsidRDefault="00D14C22" w:rsidP="00D14C22">
            <w:pPr>
              <w:jc w:val="center"/>
              <w:rPr>
                <w:rFonts w:ascii="Arial" w:eastAsia="Calibri" w:hAnsi="Arial" w:cs="B Mitra" w:hint="cs"/>
                <w:color w:val="000000"/>
                <w:rtl/>
                <w:lang w:bidi="fa-IR"/>
              </w:rPr>
            </w:pPr>
            <w:r w:rsidRPr="00D14C22">
              <w:rPr>
                <w:rFonts w:ascii="Arial" w:eastAsia="Calibri" w:hAnsi="Arial" w:cs="B Mitra" w:hint="cs"/>
                <w:color w:val="000000"/>
                <w:rtl/>
                <w:lang w:bidi="fa-IR"/>
              </w:rPr>
              <w:t>7</w:t>
            </w:r>
          </w:p>
        </w:tc>
        <w:tc>
          <w:tcPr>
            <w:tcW w:w="2793" w:type="dxa"/>
            <w:shd w:val="clear" w:color="auto" w:fill="auto"/>
            <w:vAlign w:val="center"/>
          </w:tcPr>
          <w:p w:rsidR="00D14C22" w:rsidRPr="00D14C22" w:rsidRDefault="00D14C22" w:rsidP="00D14C22">
            <w:pPr>
              <w:bidi/>
              <w:jc w:val="both"/>
              <w:rPr>
                <w:rFonts w:ascii="Arial" w:eastAsia="Calibri" w:hAnsi="Arial" w:cs="B Nazanin" w:hint="cs"/>
                <w:color w:val="000000"/>
              </w:rPr>
            </w:pPr>
            <w:r w:rsidRPr="00D14C22">
              <w:rPr>
                <w:rFonts w:ascii="Arial" w:eastAsia="Calibri" w:hAnsi="Arial" w:cs="B Nazanin" w:hint="cs"/>
                <w:color w:val="000000"/>
                <w:rtl/>
              </w:rPr>
              <w:t>برنامه داوطلبان سلامت محله را مدیریت می کند.</w:t>
            </w:r>
          </w:p>
        </w:tc>
        <w:tc>
          <w:tcPr>
            <w:tcW w:w="4153" w:type="dxa"/>
            <w:shd w:val="clear" w:color="auto" w:fill="auto"/>
            <w:vAlign w:val="center"/>
          </w:tcPr>
          <w:p w:rsidR="00D14C22" w:rsidRPr="00D14C22" w:rsidRDefault="00D14C22" w:rsidP="00D14C22">
            <w:pPr>
              <w:bidi/>
              <w:jc w:val="both"/>
              <w:rPr>
                <w:rFonts w:ascii="Arial" w:eastAsia="Calibri" w:hAnsi="Arial" w:cs="B Nazanin"/>
                <w:color w:val="000000"/>
                <w:rtl/>
              </w:rPr>
            </w:pPr>
            <w:r w:rsidRPr="00D14C22">
              <w:rPr>
                <w:rFonts w:ascii="Arial" w:eastAsia="Calibri" w:hAnsi="Arial" w:cs="B Nazanin" w:hint="cs"/>
                <w:color w:val="000000"/>
                <w:rtl/>
              </w:rPr>
              <w:t>اطلاع از شاخص های برنامه، تشکیل پرونده الکترونیک، تحلیل وضعیت برنامه، رویت مستندات مربوط به نظارت بر فعالیت های انجام شده و پیگیری ها و ...</w:t>
            </w:r>
          </w:p>
          <w:p w:rsidR="00D14C22" w:rsidRPr="00D14C22" w:rsidRDefault="00D14C22" w:rsidP="00D14C22">
            <w:pPr>
              <w:bidi/>
              <w:jc w:val="both"/>
              <w:rPr>
                <w:rFonts w:ascii="Arial" w:eastAsia="Calibri" w:hAnsi="Arial" w:cs="B Nazanin"/>
                <w:color w:val="000000"/>
                <w:sz w:val="16"/>
                <w:szCs w:val="16"/>
                <w:rtl/>
              </w:rPr>
            </w:pPr>
            <w:r w:rsidRPr="00D14C22">
              <w:rPr>
                <w:rFonts w:ascii="Arial" w:eastAsia="Calibri" w:hAnsi="Arial" w:cs="B Titr" w:hint="cs"/>
                <w:color w:val="C00000"/>
                <w:sz w:val="16"/>
                <w:szCs w:val="16"/>
                <w:rtl/>
              </w:rPr>
              <w:t>حدانتظار کمّی:</w:t>
            </w:r>
            <w:r w:rsidRPr="00D14C22">
              <w:rPr>
                <w:rFonts w:ascii="Arial" w:eastAsia="Calibri" w:hAnsi="Arial" w:cs="B Nazanin" w:hint="cs"/>
                <w:b/>
                <w:bCs/>
                <w:color w:val="6666FF"/>
                <w:sz w:val="16"/>
                <w:szCs w:val="16"/>
                <w:rtl/>
              </w:rPr>
              <w:t xml:space="preserve"> </w:t>
            </w:r>
            <w:r w:rsidRPr="00D14C22">
              <w:rPr>
                <w:rFonts w:ascii="Arial" w:eastAsia="Calibri" w:hAnsi="Arial" w:cs="B Nazanin"/>
                <w:b/>
                <w:bCs/>
                <w:color w:val="6666FF"/>
                <w:sz w:val="16"/>
                <w:szCs w:val="16"/>
                <w:rtl/>
              </w:rPr>
              <w:t>تا پا</w:t>
            </w:r>
            <w:r w:rsidRPr="00D14C22">
              <w:rPr>
                <w:rFonts w:ascii="Arial" w:eastAsia="Calibri" w:hAnsi="Arial" w:cs="B Nazanin" w:hint="cs"/>
                <w:b/>
                <w:bCs/>
                <w:color w:val="6666FF"/>
                <w:sz w:val="16"/>
                <w:szCs w:val="16"/>
                <w:rtl/>
              </w:rPr>
              <w:t>ی</w:t>
            </w:r>
            <w:r w:rsidRPr="00D14C22">
              <w:rPr>
                <w:rFonts w:ascii="Arial" w:eastAsia="Calibri" w:hAnsi="Arial" w:cs="B Nazanin" w:hint="eastAsia"/>
                <w:b/>
                <w:bCs/>
                <w:color w:val="6666FF"/>
                <w:sz w:val="16"/>
                <w:szCs w:val="16"/>
                <w:rtl/>
              </w:rPr>
              <w:t>ان</w:t>
            </w:r>
            <w:r w:rsidRPr="00D14C22">
              <w:rPr>
                <w:rFonts w:ascii="Arial" w:eastAsia="Calibri" w:hAnsi="Arial" w:cs="B Nazanin"/>
                <w:b/>
                <w:bCs/>
                <w:color w:val="6666FF"/>
                <w:sz w:val="16"/>
                <w:szCs w:val="16"/>
                <w:rtl/>
              </w:rPr>
              <w:t xml:space="preserve"> سال تحص</w:t>
            </w:r>
            <w:r w:rsidRPr="00D14C22">
              <w:rPr>
                <w:rFonts w:ascii="Arial" w:eastAsia="Calibri" w:hAnsi="Arial" w:cs="B Nazanin" w:hint="cs"/>
                <w:b/>
                <w:bCs/>
                <w:color w:val="6666FF"/>
                <w:sz w:val="16"/>
                <w:szCs w:val="16"/>
                <w:rtl/>
              </w:rPr>
              <w:t>ی</w:t>
            </w:r>
            <w:r w:rsidRPr="00D14C22">
              <w:rPr>
                <w:rFonts w:ascii="Arial" w:eastAsia="Calibri" w:hAnsi="Arial" w:cs="B Nazanin" w:hint="eastAsia"/>
                <w:b/>
                <w:bCs/>
                <w:color w:val="6666FF"/>
                <w:sz w:val="16"/>
                <w:szCs w:val="16"/>
                <w:rtl/>
              </w:rPr>
              <w:t>ل</w:t>
            </w:r>
            <w:r w:rsidRPr="00D14C22">
              <w:rPr>
                <w:rFonts w:ascii="Arial" w:eastAsia="Calibri" w:hAnsi="Arial" w:cs="B Nazanin" w:hint="cs"/>
                <w:b/>
                <w:bCs/>
                <w:color w:val="6666FF"/>
                <w:sz w:val="16"/>
                <w:szCs w:val="16"/>
                <w:rtl/>
              </w:rPr>
              <w:t>ی</w:t>
            </w:r>
            <w:r w:rsidRPr="00D14C22">
              <w:rPr>
                <w:rFonts w:ascii="Arial" w:eastAsia="Calibri" w:hAnsi="Arial" w:cs="B Nazanin"/>
                <w:b/>
                <w:bCs/>
                <w:color w:val="6666FF"/>
                <w:sz w:val="16"/>
                <w:szCs w:val="16"/>
                <w:rtl/>
              </w:rPr>
              <w:t xml:space="preserve"> جار</w:t>
            </w:r>
            <w:r w:rsidRPr="00D14C22">
              <w:rPr>
                <w:rFonts w:ascii="Arial" w:eastAsia="Calibri" w:hAnsi="Arial" w:cs="B Nazanin" w:hint="cs"/>
                <w:b/>
                <w:bCs/>
                <w:color w:val="6666FF"/>
                <w:sz w:val="16"/>
                <w:szCs w:val="16"/>
                <w:rtl/>
              </w:rPr>
              <w:t>ی</w:t>
            </w:r>
            <w:r w:rsidRPr="00D14C22">
              <w:rPr>
                <w:rFonts w:ascii="Arial" w:eastAsia="Calibri" w:hAnsi="Arial" w:cs="B Nazanin"/>
                <w:b/>
                <w:bCs/>
                <w:color w:val="6666FF"/>
                <w:sz w:val="16"/>
                <w:szCs w:val="16"/>
                <w:rtl/>
              </w:rPr>
              <w:t xml:space="preserve"> </w:t>
            </w:r>
            <w:r w:rsidRPr="00D14C22">
              <w:rPr>
                <w:rFonts w:ascii="Arial" w:eastAsia="Calibri" w:hAnsi="Arial" w:cs="B Nazanin" w:hint="cs"/>
                <w:b/>
                <w:bCs/>
                <w:color w:val="6666FF"/>
                <w:sz w:val="16"/>
                <w:szCs w:val="16"/>
                <w:rtl/>
              </w:rPr>
              <w:t>34</w:t>
            </w:r>
            <w:r w:rsidRPr="00D14C22">
              <w:rPr>
                <w:rFonts w:ascii="Arial" w:eastAsia="Calibri" w:hAnsi="Arial" w:cs="B Nazanin"/>
                <w:b/>
                <w:bCs/>
                <w:color w:val="6666FF"/>
                <w:sz w:val="16"/>
                <w:szCs w:val="16"/>
                <w:rtl/>
              </w:rPr>
              <w:t>% افزا</w:t>
            </w:r>
            <w:r w:rsidRPr="00D14C22">
              <w:rPr>
                <w:rFonts w:ascii="Arial" w:eastAsia="Calibri" w:hAnsi="Arial" w:cs="B Nazanin" w:hint="cs"/>
                <w:b/>
                <w:bCs/>
                <w:color w:val="6666FF"/>
                <w:sz w:val="16"/>
                <w:szCs w:val="16"/>
                <w:rtl/>
              </w:rPr>
              <w:t>ی</w:t>
            </w:r>
            <w:r w:rsidRPr="00D14C22">
              <w:rPr>
                <w:rFonts w:ascii="Arial" w:eastAsia="Calibri" w:hAnsi="Arial" w:cs="B Nazanin" w:hint="eastAsia"/>
                <w:b/>
                <w:bCs/>
                <w:color w:val="6666FF"/>
                <w:sz w:val="16"/>
                <w:szCs w:val="16"/>
                <w:rtl/>
              </w:rPr>
              <w:t>ش</w:t>
            </w:r>
          </w:p>
          <w:p w:rsidR="00D14C22" w:rsidRPr="00D14C22" w:rsidRDefault="00D14C22" w:rsidP="00D14C22">
            <w:pPr>
              <w:bidi/>
              <w:spacing w:after="0"/>
              <w:jc w:val="both"/>
              <w:rPr>
                <w:rFonts w:ascii="Arial" w:eastAsia="Calibri" w:hAnsi="Arial" w:cs="B Nazanin" w:hint="cs"/>
                <w:color w:val="000000"/>
                <w:rtl/>
              </w:rPr>
            </w:pPr>
            <w:r w:rsidRPr="00D14C22">
              <w:rPr>
                <w:rFonts w:ascii="Arial" w:eastAsia="Calibri" w:hAnsi="Arial" w:cs="B Nazanin" w:hint="cs"/>
                <w:b/>
                <w:bCs/>
                <w:color w:val="000000"/>
                <w:sz w:val="14"/>
                <w:szCs w:val="14"/>
                <w:rtl/>
              </w:rPr>
              <w:t xml:space="preserve">شاخص مورد انتظار: </w:t>
            </w:r>
            <w:r w:rsidRPr="00D14C22">
              <w:rPr>
                <w:rFonts w:ascii="Arial" w:eastAsia="Calibri" w:hAnsi="Arial" w:cs="B Nazanin" w:hint="cs"/>
                <w:color w:val="000000"/>
                <w:sz w:val="14"/>
                <w:szCs w:val="14"/>
                <w:rtl/>
              </w:rPr>
              <w:t xml:space="preserve"> درصد خانوارهای تحت پوشش داوطلبان سلامت محله</w:t>
            </w:r>
          </w:p>
        </w:tc>
        <w:tc>
          <w:tcPr>
            <w:tcW w:w="665" w:type="dxa"/>
            <w:shd w:val="clear" w:color="auto" w:fill="auto"/>
            <w:vAlign w:val="center"/>
          </w:tcPr>
          <w:p w:rsidR="00D14C22" w:rsidRPr="00D14C22" w:rsidRDefault="00D14C22" w:rsidP="00D14C22">
            <w:pPr>
              <w:bidi/>
              <w:jc w:val="center"/>
              <w:rPr>
                <w:rFonts w:ascii="Arial" w:eastAsia="Calibri" w:hAnsi="Arial" w:cs="B Nazanin" w:hint="cs"/>
                <w:color w:val="000000"/>
                <w:rtl/>
              </w:rPr>
            </w:pPr>
            <w:r w:rsidRPr="00D14C22">
              <w:rPr>
                <w:rFonts w:ascii="Arial" w:eastAsia="Calibri" w:hAnsi="Arial" w:cs="B Nazanin" w:hint="cs"/>
                <w:color w:val="000000"/>
                <w:rtl/>
              </w:rPr>
              <w:t>1</w:t>
            </w:r>
          </w:p>
        </w:tc>
        <w:tc>
          <w:tcPr>
            <w:tcW w:w="236"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709" w:type="dxa"/>
            <w:shd w:val="clear" w:color="auto" w:fill="auto"/>
            <w:vAlign w:val="center"/>
          </w:tcPr>
          <w:p w:rsidR="00D14C22" w:rsidRPr="00D14C22" w:rsidRDefault="00D14C22" w:rsidP="00D14C22">
            <w:pPr>
              <w:spacing w:after="0"/>
              <w:jc w:val="center"/>
              <w:rPr>
                <w:rFonts w:ascii="Calibri" w:eastAsia="Calibri" w:hAnsi="Calibri" w:cs="B Nazanin" w:hint="cs"/>
                <w:rtl/>
                <w:lang w:bidi="fa-IR"/>
              </w:rPr>
            </w:pPr>
            <w:r w:rsidRPr="00D14C22">
              <w:rPr>
                <w:rFonts w:ascii="Calibri" w:eastAsia="Calibri" w:hAnsi="Calibri" w:cs="B Nazanin" w:hint="cs"/>
                <w:rtl/>
                <w:lang w:bidi="fa-IR"/>
              </w:rPr>
              <w:t>4</w:t>
            </w:r>
          </w:p>
        </w:tc>
        <w:tc>
          <w:tcPr>
            <w:tcW w:w="774" w:type="dxa"/>
            <w:shd w:val="clear" w:color="auto" w:fill="auto"/>
            <w:vAlign w:val="center"/>
          </w:tcPr>
          <w:p w:rsidR="00D14C22" w:rsidRPr="00D14C22" w:rsidRDefault="00D14C22" w:rsidP="00D14C22">
            <w:pPr>
              <w:spacing w:after="0"/>
              <w:jc w:val="center"/>
              <w:rPr>
                <w:rFonts w:ascii="Calibri" w:eastAsia="Calibri" w:hAnsi="Calibri" w:cs="B Nazanin"/>
                <w:rtl/>
              </w:rPr>
            </w:pPr>
          </w:p>
        </w:tc>
      </w:tr>
      <w:tr w:rsidR="00D14C22" w:rsidRPr="00D14C22" w:rsidTr="00027E18">
        <w:trPr>
          <w:cantSplit/>
          <w:trHeight w:val="1134"/>
          <w:jc w:val="center"/>
        </w:trPr>
        <w:tc>
          <w:tcPr>
            <w:tcW w:w="609" w:type="dxa"/>
            <w:shd w:val="clear" w:color="auto" w:fill="auto"/>
            <w:vAlign w:val="center"/>
          </w:tcPr>
          <w:p w:rsidR="00D14C22" w:rsidRPr="00D14C22" w:rsidRDefault="00D14C22" w:rsidP="00D14C22">
            <w:pPr>
              <w:jc w:val="center"/>
              <w:rPr>
                <w:rFonts w:ascii="Arial" w:eastAsia="Calibri" w:hAnsi="Arial" w:cs="B Mitra" w:hint="cs"/>
                <w:color w:val="000000"/>
                <w:rtl/>
                <w:lang w:bidi="fa-IR"/>
              </w:rPr>
            </w:pPr>
            <w:r w:rsidRPr="00D14C22">
              <w:rPr>
                <w:rFonts w:ascii="Arial" w:eastAsia="Calibri" w:hAnsi="Arial" w:cs="B Mitra" w:hint="cs"/>
                <w:color w:val="000000"/>
                <w:rtl/>
                <w:lang w:bidi="fa-IR"/>
              </w:rPr>
              <w:t>8</w:t>
            </w:r>
          </w:p>
        </w:tc>
        <w:tc>
          <w:tcPr>
            <w:tcW w:w="2793" w:type="dxa"/>
            <w:shd w:val="clear" w:color="auto" w:fill="auto"/>
            <w:vAlign w:val="center"/>
          </w:tcPr>
          <w:p w:rsidR="00D14C22" w:rsidRPr="00D14C22" w:rsidRDefault="00D14C22" w:rsidP="00D14C22">
            <w:pPr>
              <w:bidi/>
              <w:jc w:val="both"/>
              <w:rPr>
                <w:rFonts w:ascii="Arial" w:eastAsia="Calibri" w:hAnsi="Arial" w:cs="B Nazanin" w:hint="cs"/>
                <w:color w:val="000000"/>
              </w:rPr>
            </w:pPr>
            <w:r w:rsidRPr="00D14C22">
              <w:rPr>
                <w:rFonts w:ascii="Arial" w:eastAsia="Calibri" w:hAnsi="Arial" w:cs="B Nazanin" w:hint="cs"/>
                <w:color w:val="000000"/>
                <w:rtl/>
              </w:rPr>
              <w:t>برنامه سفیران سلامت دانش آموز را مدیریت می کند.</w:t>
            </w:r>
          </w:p>
        </w:tc>
        <w:tc>
          <w:tcPr>
            <w:tcW w:w="4153" w:type="dxa"/>
            <w:shd w:val="clear" w:color="auto" w:fill="auto"/>
            <w:vAlign w:val="center"/>
          </w:tcPr>
          <w:p w:rsidR="00D14C22" w:rsidRPr="00D14C22" w:rsidRDefault="00D14C22" w:rsidP="00D14C22">
            <w:pPr>
              <w:bidi/>
              <w:jc w:val="both"/>
              <w:rPr>
                <w:rFonts w:ascii="Arial" w:eastAsia="Calibri" w:hAnsi="Arial" w:cs="B Nazanin"/>
                <w:color w:val="000000"/>
                <w:rtl/>
              </w:rPr>
            </w:pPr>
            <w:r w:rsidRPr="00D14C22">
              <w:rPr>
                <w:rFonts w:ascii="Arial" w:eastAsia="Calibri" w:hAnsi="Arial" w:cs="B Nazanin" w:hint="cs"/>
                <w:color w:val="000000"/>
                <w:rtl/>
              </w:rPr>
              <w:t>اطلاع از شاخص برنامه، تحلیل وضعیت برنامه، رویت مستندات مربوط به  نظارت بر فعالیت های انجام شده و پیگیری ها و ...</w:t>
            </w:r>
          </w:p>
          <w:p w:rsidR="00D14C22" w:rsidRPr="00D14C22" w:rsidRDefault="00D14C22" w:rsidP="00D14C22">
            <w:pPr>
              <w:bidi/>
              <w:jc w:val="both"/>
              <w:rPr>
                <w:rFonts w:ascii="Arial" w:eastAsia="Calibri" w:hAnsi="Arial" w:cs="B Nazanin" w:hint="cs"/>
                <w:color w:val="000000"/>
                <w:rtl/>
              </w:rPr>
            </w:pPr>
            <w:r w:rsidRPr="00D14C22">
              <w:rPr>
                <w:rFonts w:ascii="Arial" w:eastAsia="Calibri" w:hAnsi="Arial" w:cs="B Titr" w:hint="cs"/>
                <w:color w:val="C00000"/>
                <w:sz w:val="16"/>
                <w:szCs w:val="16"/>
                <w:rtl/>
              </w:rPr>
              <w:t>حدانتظار کمّی:</w:t>
            </w:r>
            <w:r w:rsidRPr="00D14C22">
              <w:rPr>
                <w:rFonts w:ascii="Arial" w:eastAsia="Calibri" w:hAnsi="Arial" w:cs="B Nazanin" w:hint="cs"/>
                <w:b/>
                <w:bCs/>
                <w:color w:val="6666FF"/>
                <w:sz w:val="16"/>
                <w:szCs w:val="16"/>
                <w:rtl/>
              </w:rPr>
              <w:t xml:space="preserve"> تا پایان سال تحصیلی جاری 25% افزایش</w:t>
            </w:r>
          </w:p>
        </w:tc>
        <w:tc>
          <w:tcPr>
            <w:tcW w:w="665" w:type="dxa"/>
            <w:shd w:val="clear" w:color="auto" w:fill="auto"/>
            <w:vAlign w:val="center"/>
          </w:tcPr>
          <w:p w:rsidR="00D14C22" w:rsidRPr="00D14C22" w:rsidRDefault="00D14C22" w:rsidP="00D14C22">
            <w:pPr>
              <w:bidi/>
              <w:jc w:val="center"/>
              <w:rPr>
                <w:rFonts w:ascii="Arial" w:eastAsia="Calibri" w:hAnsi="Arial" w:cs="B Nazanin" w:hint="cs"/>
                <w:color w:val="000000"/>
                <w:rtl/>
              </w:rPr>
            </w:pPr>
            <w:r w:rsidRPr="00D14C22">
              <w:rPr>
                <w:rFonts w:ascii="Arial" w:eastAsia="Calibri" w:hAnsi="Arial" w:cs="B Nazanin" w:hint="cs"/>
                <w:color w:val="000000"/>
                <w:rtl/>
              </w:rPr>
              <w:t>0.5</w:t>
            </w:r>
          </w:p>
        </w:tc>
        <w:tc>
          <w:tcPr>
            <w:tcW w:w="236"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709" w:type="dxa"/>
            <w:shd w:val="clear" w:color="auto" w:fill="auto"/>
            <w:vAlign w:val="center"/>
          </w:tcPr>
          <w:p w:rsidR="00D14C22" w:rsidRPr="00D14C22" w:rsidRDefault="00D14C22" w:rsidP="00D14C22">
            <w:pPr>
              <w:spacing w:after="0"/>
              <w:jc w:val="center"/>
              <w:rPr>
                <w:rFonts w:ascii="Calibri" w:eastAsia="Calibri" w:hAnsi="Calibri" w:cs="B Nazanin" w:hint="cs"/>
                <w:rtl/>
                <w:lang w:bidi="fa-IR"/>
              </w:rPr>
            </w:pPr>
            <w:r w:rsidRPr="00D14C22">
              <w:rPr>
                <w:rFonts w:ascii="Calibri" w:eastAsia="Calibri" w:hAnsi="Calibri" w:cs="B Nazanin" w:hint="cs"/>
                <w:rtl/>
                <w:lang w:bidi="fa-IR"/>
              </w:rPr>
              <w:t>2</w:t>
            </w:r>
          </w:p>
        </w:tc>
        <w:tc>
          <w:tcPr>
            <w:tcW w:w="774" w:type="dxa"/>
            <w:shd w:val="clear" w:color="auto" w:fill="auto"/>
            <w:vAlign w:val="center"/>
          </w:tcPr>
          <w:p w:rsidR="00D14C22" w:rsidRPr="00D14C22" w:rsidRDefault="00D14C22" w:rsidP="00D14C22">
            <w:pPr>
              <w:spacing w:after="0"/>
              <w:jc w:val="center"/>
              <w:rPr>
                <w:rFonts w:ascii="Calibri" w:eastAsia="Calibri" w:hAnsi="Calibri" w:cs="B Nazanin"/>
                <w:rtl/>
              </w:rPr>
            </w:pPr>
          </w:p>
        </w:tc>
      </w:tr>
      <w:tr w:rsidR="00D14C22" w:rsidRPr="00D14C22" w:rsidTr="00027E18">
        <w:trPr>
          <w:cantSplit/>
          <w:trHeight w:val="1134"/>
          <w:jc w:val="center"/>
        </w:trPr>
        <w:tc>
          <w:tcPr>
            <w:tcW w:w="609" w:type="dxa"/>
            <w:shd w:val="clear" w:color="auto" w:fill="auto"/>
            <w:vAlign w:val="center"/>
          </w:tcPr>
          <w:p w:rsidR="00D14C22" w:rsidRPr="00D14C22" w:rsidRDefault="00D14C22" w:rsidP="00D14C22">
            <w:pPr>
              <w:jc w:val="center"/>
              <w:rPr>
                <w:rFonts w:ascii="Arial" w:eastAsia="Calibri" w:hAnsi="Arial" w:cs="B Mitra" w:hint="cs"/>
                <w:color w:val="000000"/>
                <w:rtl/>
                <w:lang w:bidi="fa-IR"/>
              </w:rPr>
            </w:pPr>
            <w:r w:rsidRPr="00D14C22">
              <w:rPr>
                <w:rFonts w:ascii="Arial" w:eastAsia="Calibri" w:hAnsi="Arial" w:cs="B Mitra" w:hint="cs"/>
                <w:color w:val="000000"/>
                <w:rtl/>
                <w:lang w:bidi="fa-IR"/>
              </w:rPr>
              <w:t>9</w:t>
            </w:r>
          </w:p>
        </w:tc>
        <w:tc>
          <w:tcPr>
            <w:tcW w:w="2793" w:type="dxa"/>
            <w:shd w:val="clear" w:color="auto" w:fill="auto"/>
            <w:vAlign w:val="center"/>
          </w:tcPr>
          <w:p w:rsidR="00D14C22" w:rsidRPr="00D14C22" w:rsidRDefault="00D14C22" w:rsidP="00D14C22">
            <w:pPr>
              <w:bidi/>
              <w:jc w:val="both"/>
              <w:rPr>
                <w:rFonts w:ascii="Arial" w:eastAsia="Calibri" w:hAnsi="Arial" w:cs="B Nazanin" w:hint="cs"/>
                <w:color w:val="000000"/>
              </w:rPr>
            </w:pPr>
            <w:r w:rsidRPr="00D14C22">
              <w:rPr>
                <w:rFonts w:ascii="Arial" w:eastAsia="Calibri" w:hAnsi="Arial" w:cs="B Nazanin" w:hint="cs"/>
                <w:color w:val="000000"/>
                <w:rtl/>
              </w:rPr>
              <w:t xml:space="preserve">برنامه ریزی و اجرای آموزش های جامعه را مدیریت می کند. </w:t>
            </w:r>
          </w:p>
        </w:tc>
        <w:tc>
          <w:tcPr>
            <w:tcW w:w="4153" w:type="dxa"/>
            <w:shd w:val="clear" w:color="auto" w:fill="auto"/>
            <w:vAlign w:val="center"/>
          </w:tcPr>
          <w:p w:rsidR="00D14C22" w:rsidRPr="00D14C22" w:rsidRDefault="00D14C22" w:rsidP="00D14C22">
            <w:pPr>
              <w:bidi/>
              <w:jc w:val="both"/>
              <w:rPr>
                <w:rFonts w:ascii="Arial" w:eastAsia="Calibri" w:hAnsi="Arial" w:cs="B Nazanin" w:hint="cs"/>
                <w:color w:val="000000"/>
                <w:rtl/>
              </w:rPr>
            </w:pPr>
            <w:r w:rsidRPr="00D14C22">
              <w:rPr>
                <w:rFonts w:ascii="Arial" w:eastAsia="Calibri" w:hAnsi="Arial" w:cs="B Nazanin" w:hint="cs"/>
                <w:color w:val="000000"/>
                <w:rtl/>
              </w:rPr>
              <w:t xml:space="preserve">وجود صورتجلسات ماهیانه  کمیته اجرایی(مرکز خدمات جامع سلامت به عنوان برگزار کننده و واحدهای تابعه به عنوان عضو)، وجود برنامه زمانبندی ماهیانه آموزش های گروهی، رویت </w:t>
            </w:r>
            <w:r w:rsidRPr="00D14C22">
              <w:rPr>
                <w:rFonts w:ascii="Arial" w:eastAsia="Calibri" w:hAnsi="Arial" w:cs="B Nazanin" w:hint="cs"/>
                <w:color w:val="000000"/>
                <w:u w:val="single"/>
                <w:rtl/>
              </w:rPr>
              <w:t>مستندات مربوط به نظارت مستمر</w:t>
            </w:r>
            <w:r w:rsidRPr="00D14C22">
              <w:rPr>
                <w:rFonts w:ascii="Arial" w:eastAsia="Calibri" w:hAnsi="Arial" w:cs="B Nazanin" w:hint="cs"/>
                <w:color w:val="000000"/>
                <w:rtl/>
              </w:rPr>
              <w:t xml:space="preserve"> بر اطلاع رسانی برنامه هفتگی آموزش ها، اجرای آموزش های گروهی و ثبت آموزش های تیم سلامت در سامانه یکپارچه بهداشت و سایر مستندات مربوط به فعالیت های انجام شده و پیگیری های مربوط به آموزش های گروهی و چهره به چهره</w:t>
            </w:r>
          </w:p>
        </w:tc>
        <w:tc>
          <w:tcPr>
            <w:tcW w:w="665" w:type="dxa"/>
            <w:shd w:val="clear" w:color="auto" w:fill="auto"/>
            <w:vAlign w:val="center"/>
          </w:tcPr>
          <w:p w:rsidR="00D14C22" w:rsidRPr="00D14C22" w:rsidRDefault="00D14C22" w:rsidP="00D14C22">
            <w:pPr>
              <w:bidi/>
              <w:jc w:val="center"/>
              <w:rPr>
                <w:rFonts w:ascii="Arial" w:eastAsia="Calibri" w:hAnsi="Arial" w:cs="B Nazanin" w:hint="cs"/>
                <w:color w:val="000000"/>
                <w:rtl/>
              </w:rPr>
            </w:pPr>
            <w:r w:rsidRPr="00D14C22">
              <w:rPr>
                <w:rFonts w:ascii="Arial" w:eastAsia="Calibri" w:hAnsi="Arial" w:cs="B Nazanin" w:hint="cs"/>
                <w:color w:val="000000"/>
                <w:rtl/>
              </w:rPr>
              <w:t>1</w:t>
            </w:r>
          </w:p>
        </w:tc>
        <w:tc>
          <w:tcPr>
            <w:tcW w:w="236"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709" w:type="dxa"/>
            <w:shd w:val="clear" w:color="auto" w:fill="auto"/>
            <w:vAlign w:val="center"/>
          </w:tcPr>
          <w:p w:rsidR="00D14C22" w:rsidRPr="00D14C22" w:rsidRDefault="00D14C22" w:rsidP="00D14C22">
            <w:pPr>
              <w:spacing w:after="0"/>
              <w:jc w:val="center"/>
              <w:rPr>
                <w:rFonts w:ascii="Calibri" w:eastAsia="Calibri" w:hAnsi="Calibri" w:cs="B Nazanin" w:hint="cs"/>
                <w:rtl/>
                <w:lang w:bidi="fa-IR"/>
              </w:rPr>
            </w:pPr>
            <w:r w:rsidRPr="00D14C22">
              <w:rPr>
                <w:rFonts w:ascii="Calibri" w:eastAsia="Calibri" w:hAnsi="Calibri" w:cs="B Nazanin" w:hint="cs"/>
                <w:rtl/>
                <w:lang w:bidi="fa-IR"/>
              </w:rPr>
              <w:t>4</w:t>
            </w:r>
          </w:p>
        </w:tc>
        <w:tc>
          <w:tcPr>
            <w:tcW w:w="774" w:type="dxa"/>
            <w:shd w:val="clear" w:color="auto" w:fill="auto"/>
            <w:vAlign w:val="center"/>
          </w:tcPr>
          <w:p w:rsidR="00D14C22" w:rsidRPr="00D14C22" w:rsidRDefault="00D14C22" w:rsidP="00D14C22">
            <w:pPr>
              <w:spacing w:after="0"/>
              <w:jc w:val="center"/>
              <w:rPr>
                <w:rFonts w:ascii="Calibri" w:eastAsia="Calibri" w:hAnsi="Calibri" w:cs="B Nazanin"/>
                <w:rtl/>
              </w:rPr>
            </w:pPr>
          </w:p>
        </w:tc>
      </w:tr>
      <w:tr w:rsidR="00D14C22" w:rsidRPr="00D14C22" w:rsidTr="00027E18">
        <w:trPr>
          <w:cantSplit/>
          <w:trHeight w:val="1134"/>
          <w:jc w:val="center"/>
        </w:trPr>
        <w:tc>
          <w:tcPr>
            <w:tcW w:w="609" w:type="dxa"/>
            <w:shd w:val="clear" w:color="auto" w:fill="auto"/>
            <w:vAlign w:val="center"/>
          </w:tcPr>
          <w:p w:rsidR="00D14C22" w:rsidRPr="00D14C22" w:rsidRDefault="00D14C22" w:rsidP="00D14C22">
            <w:pPr>
              <w:jc w:val="center"/>
              <w:rPr>
                <w:rFonts w:ascii="Arial" w:eastAsia="Calibri" w:hAnsi="Arial" w:cs="B Mitra" w:hint="cs"/>
                <w:color w:val="000000"/>
                <w:rtl/>
                <w:lang w:bidi="fa-IR"/>
              </w:rPr>
            </w:pPr>
            <w:r w:rsidRPr="00D14C22">
              <w:rPr>
                <w:rFonts w:ascii="Arial" w:eastAsia="Calibri" w:hAnsi="Arial" w:cs="B Mitra" w:hint="cs"/>
                <w:color w:val="000000"/>
                <w:rtl/>
                <w:lang w:bidi="fa-IR"/>
              </w:rPr>
              <w:t>10</w:t>
            </w:r>
          </w:p>
        </w:tc>
        <w:tc>
          <w:tcPr>
            <w:tcW w:w="2793" w:type="dxa"/>
            <w:shd w:val="clear" w:color="auto" w:fill="auto"/>
            <w:vAlign w:val="center"/>
          </w:tcPr>
          <w:p w:rsidR="00D14C22" w:rsidRPr="00D14C22" w:rsidRDefault="00D14C22" w:rsidP="00D14C22">
            <w:pPr>
              <w:bidi/>
              <w:jc w:val="both"/>
              <w:rPr>
                <w:rFonts w:ascii="Arial" w:eastAsia="Calibri" w:hAnsi="Arial" w:cs="B Nazanin" w:hint="cs"/>
                <w:color w:val="000000"/>
              </w:rPr>
            </w:pPr>
            <w:r w:rsidRPr="00D14C22">
              <w:rPr>
                <w:rFonts w:ascii="Arial" w:eastAsia="Calibri" w:hAnsi="Arial" w:cs="B Nazanin" w:hint="cs"/>
                <w:color w:val="000000"/>
                <w:rtl/>
              </w:rPr>
              <w:t>در اجرای آموزش های گروهی و چهره به چهره جمعیت تحت پوشش مشارکت دارد.</w:t>
            </w:r>
          </w:p>
        </w:tc>
        <w:tc>
          <w:tcPr>
            <w:tcW w:w="4153" w:type="dxa"/>
            <w:shd w:val="clear" w:color="auto" w:fill="auto"/>
            <w:vAlign w:val="center"/>
          </w:tcPr>
          <w:p w:rsidR="00D14C22" w:rsidRPr="00D14C22" w:rsidRDefault="00D14C22" w:rsidP="00D14C22">
            <w:pPr>
              <w:bidi/>
              <w:jc w:val="both"/>
              <w:rPr>
                <w:rFonts w:ascii="Arial" w:eastAsia="Calibri" w:hAnsi="Arial" w:cs="B Nazanin"/>
                <w:color w:val="000000"/>
                <w:rtl/>
              </w:rPr>
            </w:pPr>
            <w:r w:rsidRPr="00D14C22">
              <w:rPr>
                <w:rFonts w:ascii="Arial" w:eastAsia="Calibri" w:hAnsi="Arial" w:cs="B Nazanin" w:hint="cs"/>
                <w:color w:val="000000"/>
                <w:rtl/>
              </w:rPr>
              <w:t>برگزاری ماهیانه حداقل یک برنامه آموزش گروهی جهت جمعیت تحت پوشش هر واحد ارائه خدمات سلامت مطابق با برنامه زمانبندی آموزش های گروهی، ثبت آموزش در سامانه یکپارچه بهداشت</w:t>
            </w:r>
          </w:p>
          <w:p w:rsidR="00D14C22" w:rsidRPr="00D14C22" w:rsidRDefault="00D14C22" w:rsidP="00D14C22">
            <w:pPr>
              <w:bidi/>
              <w:jc w:val="both"/>
              <w:rPr>
                <w:rFonts w:ascii="Arial" w:eastAsia="Calibri" w:hAnsi="Arial" w:cs="B Nazanin" w:hint="cs"/>
                <w:color w:val="000000"/>
                <w:rtl/>
              </w:rPr>
            </w:pPr>
            <w:r w:rsidRPr="00D14C22">
              <w:rPr>
                <w:rFonts w:ascii="Arial" w:eastAsia="Calibri" w:hAnsi="Arial" w:cs="B Nazanin" w:hint="cs"/>
                <w:color w:val="000000"/>
                <w:rtl/>
              </w:rPr>
              <w:t>مصاحبه با حداقل یک فراگیر و رویت سایر مستندات مربوط به فعالیت های انجام شده و پیگیری های مربوط به آموزش های گروهی و چهره به چهره</w:t>
            </w:r>
          </w:p>
        </w:tc>
        <w:tc>
          <w:tcPr>
            <w:tcW w:w="665" w:type="dxa"/>
            <w:shd w:val="clear" w:color="auto" w:fill="auto"/>
            <w:vAlign w:val="center"/>
          </w:tcPr>
          <w:p w:rsidR="00D14C22" w:rsidRPr="00D14C22" w:rsidRDefault="00D14C22" w:rsidP="00D14C22">
            <w:pPr>
              <w:bidi/>
              <w:jc w:val="center"/>
              <w:rPr>
                <w:rFonts w:ascii="Arial" w:eastAsia="Calibri" w:hAnsi="Arial" w:cs="B Nazanin" w:hint="cs"/>
                <w:color w:val="000000"/>
                <w:rtl/>
              </w:rPr>
            </w:pPr>
            <w:r w:rsidRPr="00D14C22">
              <w:rPr>
                <w:rFonts w:ascii="Arial" w:eastAsia="Calibri" w:hAnsi="Arial" w:cs="B Nazanin" w:hint="cs"/>
                <w:color w:val="000000"/>
                <w:rtl/>
              </w:rPr>
              <w:t>1</w:t>
            </w:r>
          </w:p>
        </w:tc>
        <w:tc>
          <w:tcPr>
            <w:tcW w:w="236"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709" w:type="dxa"/>
            <w:shd w:val="clear" w:color="auto" w:fill="auto"/>
            <w:vAlign w:val="center"/>
          </w:tcPr>
          <w:p w:rsidR="00D14C22" w:rsidRPr="00D14C22" w:rsidRDefault="00D14C22" w:rsidP="00D14C22">
            <w:pPr>
              <w:spacing w:after="0"/>
              <w:jc w:val="center"/>
              <w:rPr>
                <w:rFonts w:ascii="Calibri" w:eastAsia="Calibri" w:hAnsi="Calibri" w:cs="B Nazanin" w:hint="cs"/>
                <w:rtl/>
                <w:lang w:bidi="fa-IR"/>
              </w:rPr>
            </w:pPr>
            <w:r w:rsidRPr="00D14C22">
              <w:rPr>
                <w:rFonts w:ascii="Calibri" w:eastAsia="Calibri" w:hAnsi="Calibri" w:cs="B Nazanin" w:hint="cs"/>
                <w:rtl/>
                <w:lang w:bidi="fa-IR"/>
              </w:rPr>
              <w:t>4</w:t>
            </w:r>
          </w:p>
        </w:tc>
        <w:tc>
          <w:tcPr>
            <w:tcW w:w="774" w:type="dxa"/>
            <w:shd w:val="clear" w:color="auto" w:fill="auto"/>
            <w:vAlign w:val="center"/>
          </w:tcPr>
          <w:p w:rsidR="00D14C22" w:rsidRPr="00D14C22" w:rsidRDefault="00D14C22" w:rsidP="00D14C22">
            <w:pPr>
              <w:spacing w:after="0"/>
              <w:jc w:val="center"/>
              <w:rPr>
                <w:rFonts w:ascii="Calibri" w:eastAsia="Calibri" w:hAnsi="Calibri" w:cs="B Nazanin"/>
                <w:rtl/>
              </w:rPr>
            </w:pPr>
          </w:p>
        </w:tc>
      </w:tr>
      <w:tr w:rsidR="00D14C22" w:rsidRPr="00D14C22" w:rsidTr="00027E18">
        <w:trPr>
          <w:cantSplit/>
          <w:trHeight w:val="1134"/>
          <w:jc w:val="center"/>
        </w:trPr>
        <w:tc>
          <w:tcPr>
            <w:tcW w:w="609" w:type="dxa"/>
            <w:shd w:val="clear" w:color="auto" w:fill="auto"/>
            <w:vAlign w:val="center"/>
          </w:tcPr>
          <w:p w:rsidR="00D14C22" w:rsidRPr="00D14C22" w:rsidRDefault="00D14C22" w:rsidP="00D14C22">
            <w:pPr>
              <w:jc w:val="center"/>
              <w:rPr>
                <w:rFonts w:ascii="Arial" w:eastAsia="Calibri" w:hAnsi="Arial" w:cs="B Mitra" w:hint="cs"/>
                <w:color w:val="000000"/>
                <w:rtl/>
                <w:lang w:bidi="fa-IR"/>
              </w:rPr>
            </w:pPr>
            <w:r w:rsidRPr="00D14C22">
              <w:rPr>
                <w:rFonts w:ascii="Arial" w:eastAsia="Calibri" w:hAnsi="Arial" w:cs="B Mitra" w:hint="cs"/>
                <w:color w:val="000000"/>
                <w:rtl/>
                <w:lang w:bidi="fa-IR"/>
              </w:rPr>
              <w:lastRenderedPageBreak/>
              <w:t>11</w:t>
            </w:r>
          </w:p>
        </w:tc>
        <w:tc>
          <w:tcPr>
            <w:tcW w:w="2793" w:type="dxa"/>
            <w:shd w:val="clear" w:color="auto" w:fill="auto"/>
            <w:vAlign w:val="center"/>
          </w:tcPr>
          <w:p w:rsidR="00D14C22" w:rsidRPr="00D14C22" w:rsidRDefault="00D14C22" w:rsidP="00D14C22">
            <w:pPr>
              <w:bidi/>
              <w:jc w:val="both"/>
              <w:rPr>
                <w:rFonts w:ascii="Arial" w:eastAsia="Calibri" w:hAnsi="Arial" w:cs="B Nazanin" w:hint="cs"/>
                <w:color w:val="000000"/>
              </w:rPr>
            </w:pPr>
            <w:r w:rsidRPr="00D14C22">
              <w:rPr>
                <w:rFonts w:ascii="Arial" w:eastAsia="Calibri" w:hAnsi="Arial" w:cs="B Nazanin" w:hint="cs"/>
                <w:color w:val="000000"/>
                <w:rtl/>
              </w:rPr>
              <w:t xml:space="preserve"> برنامه آموزش همگانی مردم (کمپین ها، آموزش مجازی و ...) را مدیریت می کند.</w:t>
            </w:r>
          </w:p>
        </w:tc>
        <w:tc>
          <w:tcPr>
            <w:tcW w:w="4153" w:type="dxa"/>
            <w:shd w:val="clear" w:color="auto" w:fill="auto"/>
            <w:vAlign w:val="center"/>
          </w:tcPr>
          <w:p w:rsidR="00D14C22" w:rsidRPr="00D14C22" w:rsidRDefault="00D14C22" w:rsidP="00D14C22">
            <w:pPr>
              <w:bidi/>
              <w:jc w:val="both"/>
              <w:rPr>
                <w:rFonts w:ascii="Arial" w:eastAsia="Calibri" w:hAnsi="Arial" w:cs="B Nazanin"/>
                <w:color w:val="000000"/>
                <w:rtl/>
              </w:rPr>
            </w:pPr>
            <w:r w:rsidRPr="00D14C22">
              <w:rPr>
                <w:rFonts w:ascii="Arial" w:eastAsia="Calibri" w:hAnsi="Arial" w:cs="B Nazanin" w:hint="cs"/>
                <w:color w:val="000000"/>
                <w:rtl/>
              </w:rPr>
              <w:t>رویت مستندات مربوط به نظارت و مشارکت در برنامه ریزی و اجرای کمپین های ابلاغی و مستندات سایر فعالیت های انجام شده، پیگیری ها و ...</w:t>
            </w:r>
          </w:p>
          <w:p w:rsidR="00D14C22" w:rsidRPr="00D14C22" w:rsidRDefault="00D14C22" w:rsidP="00D14C22">
            <w:pPr>
              <w:bidi/>
              <w:jc w:val="both"/>
              <w:rPr>
                <w:rFonts w:ascii="Arial" w:eastAsia="Calibri" w:hAnsi="Arial" w:cs="B Nazanin" w:hint="cs"/>
                <w:color w:val="000000"/>
                <w:rtl/>
              </w:rPr>
            </w:pPr>
            <w:r w:rsidRPr="00D14C22">
              <w:rPr>
                <w:rFonts w:ascii="Arial" w:eastAsia="Calibri" w:hAnsi="Arial" w:cs="B Titr" w:hint="cs"/>
                <w:color w:val="C00000"/>
                <w:sz w:val="14"/>
                <w:szCs w:val="14"/>
                <w:rtl/>
              </w:rPr>
              <w:t>کمپین ثابت هرفصل:</w:t>
            </w:r>
            <w:r w:rsidRPr="00D14C22">
              <w:rPr>
                <w:rFonts w:ascii="Arial" w:eastAsia="Calibri" w:hAnsi="Arial" w:cs="B Nazanin" w:hint="cs"/>
                <w:color w:val="000000"/>
                <w:sz w:val="20"/>
                <w:szCs w:val="20"/>
                <w:rtl/>
              </w:rPr>
              <w:t xml:space="preserve"> </w:t>
            </w:r>
            <w:r w:rsidRPr="00D14C22">
              <w:rPr>
                <w:rFonts w:ascii="Arial" w:eastAsia="Calibri" w:hAnsi="Arial" w:cs="B Nazanin" w:hint="cs"/>
                <w:b/>
                <w:bCs/>
                <w:color w:val="6666FF"/>
                <w:sz w:val="12"/>
                <w:szCs w:val="12"/>
                <w:rtl/>
              </w:rPr>
              <w:t>سلامتی را قدم بزن</w:t>
            </w:r>
            <w:r w:rsidRPr="00D14C22">
              <w:rPr>
                <w:rFonts w:ascii="Arial" w:eastAsia="Calibri" w:hAnsi="Arial" w:cs="B Nazanin" w:hint="cs"/>
                <w:color w:val="000000"/>
                <w:sz w:val="20"/>
                <w:szCs w:val="20"/>
                <w:rtl/>
              </w:rPr>
              <w:t xml:space="preserve"> </w:t>
            </w:r>
            <w:r w:rsidRPr="00D14C22">
              <w:rPr>
                <w:rFonts w:ascii="Arial" w:eastAsia="Calibri" w:hAnsi="Arial" w:cs="B Nazanin" w:hint="cs"/>
                <w:b/>
                <w:bCs/>
                <w:color w:val="6666FF"/>
                <w:sz w:val="12"/>
                <w:szCs w:val="12"/>
                <w:rtl/>
              </w:rPr>
              <w:t>(علاوه بر سایر برنامه های ابلاغی هرفصل)</w:t>
            </w:r>
          </w:p>
        </w:tc>
        <w:tc>
          <w:tcPr>
            <w:tcW w:w="665" w:type="dxa"/>
            <w:shd w:val="clear" w:color="auto" w:fill="auto"/>
            <w:vAlign w:val="center"/>
          </w:tcPr>
          <w:p w:rsidR="00D14C22" w:rsidRPr="00D14C22" w:rsidRDefault="00D14C22" w:rsidP="00D14C22">
            <w:pPr>
              <w:bidi/>
              <w:jc w:val="center"/>
              <w:rPr>
                <w:rFonts w:ascii="Arial" w:eastAsia="Calibri" w:hAnsi="Arial" w:cs="B Nazanin" w:hint="cs"/>
                <w:color w:val="000000"/>
                <w:rtl/>
              </w:rPr>
            </w:pPr>
            <w:r w:rsidRPr="00D14C22">
              <w:rPr>
                <w:rFonts w:ascii="Arial" w:eastAsia="Calibri" w:hAnsi="Arial" w:cs="B Nazanin" w:hint="cs"/>
                <w:color w:val="000000"/>
                <w:rtl/>
              </w:rPr>
              <w:t>0.5</w:t>
            </w:r>
          </w:p>
        </w:tc>
        <w:tc>
          <w:tcPr>
            <w:tcW w:w="236"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709" w:type="dxa"/>
            <w:shd w:val="clear" w:color="auto" w:fill="auto"/>
            <w:vAlign w:val="center"/>
          </w:tcPr>
          <w:p w:rsidR="00D14C22" w:rsidRPr="00D14C22" w:rsidRDefault="00D14C22" w:rsidP="00D14C22">
            <w:pPr>
              <w:spacing w:after="0"/>
              <w:jc w:val="center"/>
              <w:rPr>
                <w:rFonts w:ascii="Calibri" w:eastAsia="Calibri" w:hAnsi="Calibri" w:cs="B Nazanin" w:hint="cs"/>
                <w:rtl/>
                <w:lang w:bidi="fa-IR"/>
              </w:rPr>
            </w:pPr>
            <w:r w:rsidRPr="00D14C22">
              <w:rPr>
                <w:rFonts w:ascii="Calibri" w:eastAsia="Calibri" w:hAnsi="Calibri" w:cs="B Nazanin" w:hint="cs"/>
                <w:rtl/>
                <w:lang w:bidi="fa-IR"/>
              </w:rPr>
              <w:t>2</w:t>
            </w:r>
          </w:p>
        </w:tc>
        <w:tc>
          <w:tcPr>
            <w:tcW w:w="774" w:type="dxa"/>
            <w:shd w:val="clear" w:color="auto" w:fill="auto"/>
            <w:vAlign w:val="center"/>
          </w:tcPr>
          <w:p w:rsidR="00D14C22" w:rsidRPr="00D14C22" w:rsidRDefault="00D14C22" w:rsidP="00D14C22">
            <w:pPr>
              <w:spacing w:after="0"/>
              <w:jc w:val="center"/>
              <w:rPr>
                <w:rFonts w:ascii="Calibri" w:eastAsia="Calibri" w:hAnsi="Calibri" w:cs="B Nazanin"/>
                <w:rtl/>
              </w:rPr>
            </w:pPr>
          </w:p>
        </w:tc>
      </w:tr>
      <w:tr w:rsidR="00D14C22" w:rsidRPr="00D14C22" w:rsidTr="00027E18">
        <w:trPr>
          <w:cantSplit/>
          <w:trHeight w:val="1134"/>
          <w:jc w:val="center"/>
        </w:trPr>
        <w:tc>
          <w:tcPr>
            <w:tcW w:w="609" w:type="dxa"/>
            <w:shd w:val="clear" w:color="auto" w:fill="auto"/>
            <w:vAlign w:val="center"/>
          </w:tcPr>
          <w:p w:rsidR="00D14C22" w:rsidRPr="00D14C22" w:rsidRDefault="00D14C22" w:rsidP="00D14C22">
            <w:pPr>
              <w:jc w:val="center"/>
              <w:rPr>
                <w:rFonts w:ascii="Arial" w:eastAsia="Calibri" w:hAnsi="Arial" w:cs="B Mitra" w:hint="cs"/>
                <w:color w:val="000000"/>
                <w:rtl/>
                <w:lang w:bidi="fa-IR"/>
              </w:rPr>
            </w:pPr>
            <w:r w:rsidRPr="00D14C22">
              <w:rPr>
                <w:rFonts w:ascii="Arial" w:eastAsia="Calibri" w:hAnsi="Arial" w:cs="B Mitra" w:hint="cs"/>
                <w:color w:val="000000"/>
                <w:rtl/>
                <w:lang w:bidi="fa-IR"/>
              </w:rPr>
              <w:t>12</w:t>
            </w:r>
          </w:p>
        </w:tc>
        <w:tc>
          <w:tcPr>
            <w:tcW w:w="2793" w:type="dxa"/>
            <w:shd w:val="clear" w:color="auto" w:fill="auto"/>
            <w:vAlign w:val="center"/>
          </w:tcPr>
          <w:p w:rsidR="00D14C22" w:rsidRPr="00D14C22" w:rsidRDefault="00D14C22" w:rsidP="00D14C22">
            <w:pPr>
              <w:bidi/>
              <w:jc w:val="both"/>
              <w:rPr>
                <w:rFonts w:ascii="Arial" w:eastAsia="Calibri" w:hAnsi="Arial" w:cs="B Nazanin" w:hint="cs"/>
                <w:color w:val="000000"/>
              </w:rPr>
            </w:pPr>
            <w:r w:rsidRPr="00D14C22">
              <w:rPr>
                <w:rFonts w:ascii="Arial" w:eastAsia="Calibri" w:hAnsi="Arial" w:cs="B Nazanin" w:hint="cs"/>
                <w:color w:val="000000"/>
                <w:rtl/>
              </w:rPr>
              <w:t>برنامه نیازسنجی و مداخلات ارتقای سلامت را مدیریت می کند.</w:t>
            </w:r>
          </w:p>
        </w:tc>
        <w:tc>
          <w:tcPr>
            <w:tcW w:w="4153" w:type="dxa"/>
            <w:shd w:val="clear" w:color="auto" w:fill="auto"/>
            <w:vAlign w:val="center"/>
          </w:tcPr>
          <w:p w:rsidR="00D14C22" w:rsidRPr="00D14C22" w:rsidRDefault="00D14C22" w:rsidP="00D14C22">
            <w:pPr>
              <w:bidi/>
              <w:jc w:val="both"/>
              <w:rPr>
                <w:rFonts w:ascii="Arial" w:eastAsia="Calibri" w:hAnsi="Arial" w:cs="B Nazanin" w:hint="cs"/>
                <w:color w:val="000000"/>
                <w:rtl/>
              </w:rPr>
            </w:pPr>
            <w:r w:rsidRPr="00D14C22">
              <w:rPr>
                <w:rFonts w:ascii="Arial" w:eastAsia="Calibri" w:hAnsi="Arial" w:cs="B Nazanin" w:hint="cs"/>
                <w:color w:val="000000"/>
                <w:rtl/>
              </w:rPr>
              <w:t>اطلاع از اولویت های سلامت منطقه، رویت مستندات مربوط به نظارت و مشارکت در اجرای نیازسنجی سلامت جامعه، تدوین برنامه عملیاتی مداخلات ارتقای سلامت، برگزاری ماهیانه کارگروه مداخلات ارتقای سلامت و سایر فعالیت های انجام شده و پیگیری ها و ...</w:t>
            </w:r>
          </w:p>
        </w:tc>
        <w:tc>
          <w:tcPr>
            <w:tcW w:w="665" w:type="dxa"/>
            <w:shd w:val="clear" w:color="auto" w:fill="auto"/>
            <w:vAlign w:val="center"/>
          </w:tcPr>
          <w:p w:rsidR="00D14C22" w:rsidRPr="00D14C22" w:rsidRDefault="00D14C22" w:rsidP="00D14C22">
            <w:pPr>
              <w:bidi/>
              <w:jc w:val="center"/>
              <w:rPr>
                <w:rFonts w:ascii="Arial" w:eastAsia="Calibri" w:hAnsi="Arial" w:cs="B Nazanin" w:hint="cs"/>
                <w:color w:val="000000"/>
                <w:rtl/>
              </w:rPr>
            </w:pPr>
            <w:r w:rsidRPr="00D14C22">
              <w:rPr>
                <w:rFonts w:ascii="Arial" w:eastAsia="Calibri" w:hAnsi="Arial" w:cs="B Nazanin" w:hint="cs"/>
                <w:color w:val="000000"/>
                <w:rtl/>
              </w:rPr>
              <w:t>2</w:t>
            </w:r>
          </w:p>
        </w:tc>
        <w:tc>
          <w:tcPr>
            <w:tcW w:w="236"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709" w:type="dxa"/>
            <w:shd w:val="clear" w:color="auto" w:fill="auto"/>
            <w:vAlign w:val="center"/>
          </w:tcPr>
          <w:p w:rsidR="00D14C22" w:rsidRPr="00D14C22" w:rsidRDefault="00D14C22" w:rsidP="00D14C22">
            <w:pPr>
              <w:spacing w:after="0"/>
              <w:jc w:val="center"/>
              <w:rPr>
                <w:rFonts w:ascii="Calibri" w:eastAsia="Calibri" w:hAnsi="Calibri" w:cs="B Nazanin" w:hint="cs"/>
                <w:rtl/>
                <w:lang w:bidi="fa-IR"/>
              </w:rPr>
            </w:pPr>
            <w:r w:rsidRPr="00D14C22">
              <w:rPr>
                <w:rFonts w:ascii="Calibri" w:eastAsia="Calibri" w:hAnsi="Calibri" w:cs="B Nazanin" w:hint="cs"/>
                <w:rtl/>
                <w:lang w:bidi="fa-IR"/>
              </w:rPr>
              <w:t>8</w:t>
            </w:r>
          </w:p>
        </w:tc>
        <w:tc>
          <w:tcPr>
            <w:tcW w:w="774" w:type="dxa"/>
            <w:shd w:val="clear" w:color="auto" w:fill="auto"/>
            <w:vAlign w:val="center"/>
          </w:tcPr>
          <w:p w:rsidR="00D14C22" w:rsidRPr="00D14C22" w:rsidRDefault="00D14C22" w:rsidP="00D14C22">
            <w:pPr>
              <w:spacing w:after="0"/>
              <w:jc w:val="center"/>
              <w:rPr>
                <w:rFonts w:ascii="Calibri" w:eastAsia="Calibri" w:hAnsi="Calibri" w:cs="B Nazanin"/>
                <w:rtl/>
              </w:rPr>
            </w:pPr>
          </w:p>
        </w:tc>
      </w:tr>
      <w:tr w:rsidR="00D14C22" w:rsidRPr="00D14C22" w:rsidTr="00027E18">
        <w:trPr>
          <w:cantSplit/>
          <w:trHeight w:val="1134"/>
          <w:jc w:val="center"/>
        </w:trPr>
        <w:tc>
          <w:tcPr>
            <w:tcW w:w="609" w:type="dxa"/>
            <w:shd w:val="clear" w:color="auto" w:fill="auto"/>
            <w:vAlign w:val="center"/>
          </w:tcPr>
          <w:p w:rsidR="00D14C22" w:rsidRPr="00D14C22" w:rsidRDefault="00D14C22" w:rsidP="00D14C22">
            <w:pPr>
              <w:jc w:val="center"/>
              <w:rPr>
                <w:rFonts w:ascii="Arial" w:eastAsia="Calibri" w:hAnsi="Arial" w:cs="B Mitra" w:hint="cs"/>
                <w:color w:val="000000"/>
                <w:rtl/>
                <w:lang w:bidi="fa-IR"/>
              </w:rPr>
            </w:pPr>
            <w:r w:rsidRPr="00D14C22">
              <w:rPr>
                <w:rFonts w:ascii="Arial" w:eastAsia="Calibri" w:hAnsi="Arial" w:cs="B Mitra" w:hint="cs"/>
                <w:color w:val="000000"/>
                <w:rtl/>
                <w:lang w:bidi="fa-IR"/>
              </w:rPr>
              <w:t>13</w:t>
            </w:r>
          </w:p>
        </w:tc>
        <w:tc>
          <w:tcPr>
            <w:tcW w:w="2793" w:type="dxa"/>
            <w:shd w:val="clear" w:color="auto" w:fill="auto"/>
            <w:vAlign w:val="center"/>
          </w:tcPr>
          <w:p w:rsidR="00D14C22" w:rsidRPr="00D14C22" w:rsidRDefault="00D14C22" w:rsidP="00D14C22">
            <w:pPr>
              <w:bidi/>
              <w:jc w:val="both"/>
              <w:rPr>
                <w:rFonts w:ascii="Arial" w:eastAsia="Calibri" w:hAnsi="Arial" w:cs="B Nazanin" w:hint="cs"/>
                <w:color w:val="000000"/>
              </w:rPr>
            </w:pPr>
            <w:r w:rsidRPr="00D14C22">
              <w:rPr>
                <w:rFonts w:ascii="Arial" w:eastAsia="Calibri" w:hAnsi="Arial" w:cs="B Nazanin" w:hint="cs"/>
                <w:color w:val="000000"/>
                <w:rtl/>
              </w:rPr>
              <w:t>اجرای برنامه های آموزش و ارتقای سلامت در واحدهای ارائه دهنده خدمات را سلامت نظارت می کند.</w:t>
            </w:r>
          </w:p>
        </w:tc>
        <w:tc>
          <w:tcPr>
            <w:tcW w:w="4153" w:type="dxa"/>
            <w:shd w:val="clear" w:color="auto" w:fill="auto"/>
            <w:vAlign w:val="center"/>
          </w:tcPr>
          <w:p w:rsidR="00D14C22" w:rsidRPr="00D14C22" w:rsidRDefault="00D14C22" w:rsidP="00D14C22">
            <w:pPr>
              <w:bidi/>
              <w:jc w:val="both"/>
              <w:rPr>
                <w:rFonts w:ascii="Arial" w:eastAsia="Calibri" w:hAnsi="Arial" w:cs="B Nazanin" w:hint="cs"/>
                <w:color w:val="000000"/>
                <w:rtl/>
              </w:rPr>
            </w:pPr>
            <w:r w:rsidRPr="00D14C22">
              <w:rPr>
                <w:rFonts w:ascii="Arial" w:eastAsia="Calibri" w:hAnsi="Arial" w:cs="B Nazanin" w:hint="cs"/>
                <w:color w:val="000000"/>
                <w:rtl/>
              </w:rPr>
              <w:t>رویت مستندات مربوط به وجود برنامه زمانبندی پایش، اجرای پایش طبق برنامه تعیین شده، اعلام فیدبک پایش به پایش شوندگان، پیگیری مداخلات مورد نیاز تا رفع مشکلات مشاهده شده</w:t>
            </w:r>
          </w:p>
        </w:tc>
        <w:tc>
          <w:tcPr>
            <w:tcW w:w="665" w:type="dxa"/>
            <w:shd w:val="clear" w:color="auto" w:fill="auto"/>
            <w:vAlign w:val="center"/>
          </w:tcPr>
          <w:p w:rsidR="00D14C22" w:rsidRPr="00D14C22" w:rsidRDefault="00D14C22" w:rsidP="00D14C22">
            <w:pPr>
              <w:bidi/>
              <w:jc w:val="center"/>
              <w:rPr>
                <w:rFonts w:ascii="Arial" w:eastAsia="Calibri" w:hAnsi="Arial" w:cs="B Nazanin" w:hint="cs"/>
                <w:color w:val="000000"/>
                <w:rtl/>
              </w:rPr>
            </w:pPr>
            <w:r w:rsidRPr="00D14C22">
              <w:rPr>
                <w:rFonts w:ascii="Arial" w:eastAsia="Calibri" w:hAnsi="Arial" w:cs="B Nazanin" w:hint="cs"/>
                <w:color w:val="000000"/>
                <w:rtl/>
              </w:rPr>
              <w:t>1</w:t>
            </w:r>
          </w:p>
        </w:tc>
        <w:tc>
          <w:tcPr>
            <w:tcW w:w="236"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709" w:type="dxa"/>
            <w:shd w:val="clear" w:color="auto" w:fill="auto"/>
            <w:vAlign w:val="center"/>
          </w:tcPr>
          <w:p w:rsidR="00D14C22" w:rsidRPr="00D14C22" w:rsidRDefault="00D14C22" w:rsidP="00D14C22">
            <w:pPr>
              <w:spacing w:after="0"/>
              <w:jc w:val="center"/>
              <w:rPr>
                <w:rFonts w:ascii="Calibri" w:eastAsia="Calibri" w:hAnsi="Calibri" w:cs="B Nazanin" w:hint="cs"/>
                <w:rtl/>
                <w:lang w:bidi="fa-IR"/>
              </w:rPr>
            </w:pPr>
            <w:r w:rsidRPr="00D14C22">
              <w:rPr>
                <w:rFonts w:ascii="Calibri" w:eastAsia="Calibri" w:hAnsi="Calibri" w:cs="B Nazanin" w:hint="cs"/>
                <w:rtl/>
                <w:lang w:bidi="fa-IR"/>
              </w:rPr>
              <w:t>4</w:t>
            </w:r>
          </w:p>
        </w:tc>
        <w:tc>
          <w:tcPr>
            <w:tcW w:w="774" w:type="dxa"/>
            <w:shd w:val="clear" w:color="auto" w:fill="auto"/>
            <w:vAlign w:val="center"/>
          </w:tcPr>
          <w:p w:rsidR="00D14C22" w:rsidRPr="00D14C22" w:rsidRDefault="00D14C22" w:rsidP="00D14C22">
            <w:pPr>
              <w:spacing w:after="0"/>
              <w:jc w:val="center"/>
              <w:rPr>
                <w:rFonts w:ascii="Calibri" w:eastAsia="Calibri" w:hAnsi="Calibri" w:cs="B Nazanin"/>
                <w:rtl/>
              </w:rPr>
            </w:pPr>
          </w:p>
        </w:tc>
      </w:tr>
      <w:tr w:rsidR="00D14C22" w:rsidRPr="00D14C22" w:rsidTr="00027E18">
        <w:trPr>
          <w:cantSplit/>
          <w:trHeight w:val="1134"/>
          <w:jc w:val="center"/>
        </w:trPr>
        <w:tc>
          <w:tcPr>
            <w:tcW w:w="609" w:type="dxa"/>
            <w:shd w:val="clear" w:color="auto" w:fill="auto"/>
            <w:vAlign w:val="center"/>
          </w:tcPr>
          <w:p w:rsidR="00D14C22" w:rsidRPr="00D14C22" w:rsidRDefault="00D14C22" w:rsidP="00D14C22">
            <w:pPr>
              <w:jc w:val="center"/>
              <w:rPr>
                <w:rFonts w:ascii="Arial" w:eastAsia="Calibri" w:hAnsi="Arial" w:cs="B Mitra" w:hint="cs"/>
                <w:color w:val="000000"/>
                <w:rtl/>
                <w:lang w:bidi="fa-IR"/>
              </w:rPr>
            </w:pPr>
            <w:r w:rsidRPr="00D14C22">
              <w:rPr>
                <w:rFonts w:ascii="Arial" w:eastAsia="Calibri" w:hAnsi="Arial" w:cs="B Mitra" w:hint="cs"/>
                <w:color w:val="000000"/>
                <w:rtl/>
                <w:lang w:bidi="fa-IR"/>
              </w:rPr>
              <w:t>14</w:t>
            </w:r>
          </w:p>
        </w:tc>
        <w:tc>
          <w:tcPr>
            <w:tcW w:w="2793" w:type="dxa"/>
            <w:shd w:val="clear" w:color="auto" w:fill="auto"/>
            <w:vAlign w:val="center"/>
          </w:tcPr>
          <w:p w:rsidR="00D14C22" w:rsidRPr="00D14C22" w:rsidRDefault="00D14C22" w:rsidP="00D14C22">
            <w:pPr>
              <w:bidi/>
              <w:jc w:val="both"/>
              <w:rPr>
                <w:rFonts w:ascii="Arial" w:eastAsia="Calibri" w:hAnsi="Arial" w:cs="B Nazanin" w:hint="cs"/>
                <w:color w:val="000000"/>
              </w:rPr>
            </w:pPr>
            <w:r w:rsidRPr="00D14C22">
              <w:rPr>
                <w:rFonts w:ascii="Arial" w:eastAsia="Calibri" w:hAnsi="Arial" w:cs="B Nazanin" w:hint="cs"/>
                <w:color w:val="000000"/>
                <w:rtl/>
              </w:rPr>
              <w:t>براساس فیدبک ارسال شده توسط واحد آموزش و ارتقای سلامت مرکز بهداشت شهرستان، اقدامات مورد نیاز را پیش بینی و اجرا کرده است.</w:t>
            </w:r>
          </w:p>
        </w:tc>
        <w:tc>
          <w:tcPr>
            <w:tcW w:w="4153" w:type="dxa"/>
            <w:shd w:val="clear" w:color="auto" w:fill="auto"/>
            <w:vAlign w:val="center"/>
          </w:tcPr>
          <w:p w:rsidR="00D14C22" w:rsidRPr="00D14C22" w:rsidRDefault="00D14C22" w:rsidP="00D14C22">
            <w:pPr>
              <w:bidi/>
              <w:jc w:val="both"/>
              <w:rPr>
                <w:rFonts w:ascii="Arial" w:eastAsia="Calibri" w:hAnsi="Arial" w:cs="B Nazanin" w:hint="cs"/>
                <w:color w:val="000000"/>
                <w:rtl/>
              </w:rPr>
            </w:pPr>
            <w:r w:rsidRPr="00D14C22">
              <w:rPr>
                <w:rFonts w:ascii="Arial" w:eastAsia="Calibri" w:hAnsi="Arial" w:cs="B Nazanin" w:hint="cs"/>
                <w:color w:val="000000"/>
                <w:rtl/>
              </w:rPr>
              <w:t>رویت مستندات مربوط به نظارت و مشارکت درخصوص فعالیت های انجام شده، پیگیری ها و ...</w:t>
            </w:r>
          </w:p>
        </w:tc>
        <w:tc>
          <w:tcPr>
            <w:tcW w:w="665" w:type="dxa"/>
            <w:shd w:val="clear" w:color="auto" w:fill="auto"/>
            <w:vAlign w:val="center"/>
          </w:tcPr>
          <w:p w:rsidR="00D14C22" w:rsidRPr="00D14C22" w:rsidRDefault="00D14C22" w:rsidP="00D14C22">
            <w:pPr>
              <w:bidi/>
              <w:jc w:val="center"/>
              <w:rPr>
                <w:rFonts w:ascii="Arial" w:eastAsia="Calibri" w:hAnsi="Arial" w:cs="B Nazanin" w:hint="cs"/>
                <w:color w:val="000000"/>
                <w:rtl/>
              </w:rPr>
            </w:pPr>
            <w:r w:rsidRPr="00D14C22">
              <w:rPr>
                <w:rFonts w:ascii="Arial" w:eastAsia="Calibri" w:hAnsi="Arial" w:cs="B Nazanin" w:hint="cs"/>
                <w:color w:val="000000"/>
                <w:rtl/>
              </w:rPr>
              <w:t>0.5</w:t>
            </w:r>
          </w:p>
        </w:tc>
        <w:tc>
          <w:tcPr>
            <w:tcW w:w="236"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709" w:type="dxa"/>
            <w:shd w:val="clear" w:color="auto" w:fill="auto"/>
            <w:vAlign w:val="center"/>
          </w:tcPr>
          <w:p w:rsidR="00D14C22" w:rsidRPr="00D14C22" w:rsidRDefault="00D14C22" w:rsidP="00D14C22">
            <w:pPr>
              <w:spacing w:after="0"/>
              <w:jc w:val="center"/>
              <w:rPr>
                <w:rFonts w:ascii="Calibri" w:eastAsia="Calibri" w:hAnsi="Calibri" w:cs="B Nazanin" w:hint="cs"/>
                <w:rtl/>
                <w:lang w:bidi="fa-IR"/>
              </w:rPr>
            </w:pPr>
            <w:r w:rsidRPr="00D14C22">
              <w:rPr>
                <w:rFonts w:ascii="Calibri" w:eastAsia="Calibri" w:hAnsi="Calibri" w:cs="B Nazanin" w:hint="cs"/>
                <w:rtl/>
                <w:lang w:bidi="fa-IR"/>
              </w:rPr>
              <w:t>2</w:t>
            </w:r>
          </w:p>
        </w:tc>
        <w:tc>
          <w:tcPr>
            <w:tcW w:w="774" w:type="dxa"/>
            <w:shd w:val="clear" w:color="auto" w:fill="auto"/>
            <w:vAlign w:val="center"/>
          </w:tcPr>
          <w:p w:rsidR="00D14C22" w:rsidRPr="00D14C22" w:rsidRDefault="00D14C22" w:rsidP="00D14C22">
            <w:pPr>
              <w:spacing w:after="0"/>
              <w:jc w:val="center"/>
              <w:rPr>
                <w:rFonts w:ascii="Calibri" w:eastAsia="Calibri" w:hAnsi="Calibri" w:cs="B Nazanin"/>
                <w:rtl/>
              </w:rPr>
            </w:pPr>
          </w:p>
        </w:tc>
      </w:tr>
      <w:tr w:rsidR="00D14C22" w:rsidRPr="00D14C22" w:rsidTr="00027E18">
        <w:trPr>
          <w:cantSplit/>
          <w:trHeight w:val="1134"/>
          <w:jc w:val="center"/>
        </w:trPr>
        <w:tc>
          <w:tcPr>
            <w:tcW w:w="609" w:type="dxa"/>
            <w:shd w:val="clear" w:color="auto" w:fill="auto"/>
            <w:vAlign w:val="center"/>
          </w:tcPr>
          <w:p w:rsidR="00D14C22" w:rsidRPr="00D14C22" w:rsidRDefault="00D14C22" w:rsidP="00D14C22">
            <w:pPr>
              <w:jc w:val="center"/>
              <w:rPr>
                <w:rFonts w:ascii="Arial" w:eastAsia="Calibri" w:hAnsi="Arial" w:cs="B Mitra" w:hint="cs"/>
                <w:color w:val="000000"/>
                <w:rtl/>
                <w:lang w:bidi="fa-IR"/>
              </w:rPr>
            </w:pPr>
            <w:r w:rsidRPr="00D14C22">
              <w:rPr>
                <w:rFonts w:ascii="Arial" w:eastAsia="Calibri" w:hAnsi="Arial" w:cs="B Mitra" w:hint="cs"/>
                <w:color w:val="000000"/>
                <w:rtl/>
                <w:lang w:bidi="fa-IR"/>
              </w:rPr>
              <w:t>15</w:t>
            </w:r>
          </w:p>
        </w:tc>
        <w:tc>
          <w:tcPr>
            <w:tcW w:w="2793" w:type="dxa"/>
            <w:shd w:val="clear" w:color="auto" w:fill="auto"/>
            <w:vAlign w:val="center"/>
          </w:tcPr>
          <w:p w:rsidR="00D14C22" w:rsidRPr="00D14C22" w:rsidRDefault="00D14C22" w:rsidP="00D14C22">
            <w:pPr>
              <w:bidi/>
              <w:jc w:val="both"/>
              <w:rPr>
                <w:rFonts w:ascii="Arial" w:eastAsia="Calibri" w:hAnsi="Arial" w:cs="B Nazanin" w:hint="cs"/>
                <w:color w:val="000000"/>
              </w:rPr>
            </w:pPr>
            <w:r w:rsidRPr="00D14C22">
              <w:rPr>
                <w:rFonts w:ascii="Arial" w:eastAsia="Calibri" w:hAnsi="Arial" w:cs="B Nazanin" w:hint="cs"/>
                <w:color w:val="000000"/>
                <w:rtl/>
              </w:rPr>
              <w:t>برای بهبود برنامه های آموزش و ارتقای سلامت در واحد ارائه دهنده خدمات سلامت، اقدامات ویژه ای برنامه ریزی و اجرا کرده است.</w:t>
            </w:r>
          </w:p>
        </w:tc>
        <w:tc>
          <w:tcPr>
            <w:tcW w:w="4153" w:type="dxa"/>
            <w:shd w:val="clear" w:color="auto" w:fill="auto"/>
            <w:vAlign w:val="center"/>
          </w:tcPr>
          <w:p w:rsidR="00D14C22" w:rsidRPr="00D14C22" w:rsidRDefault="00D14C22" w:rsidP="00D14C22">
            <w:pPr>
              <w:bidi/>
              <w:jc w:val="both"/>
              <w:rPr>
                <w:rFonts w:ascii="Arial" w:eastAsia="Calibri" w:hAnsi="Arial" w:cs="B Nazanin" w:hint="cs"/>
                <w:color w:val="000000"/>
                <w:rtl/>
              </w:rPr>
            </w:pPr>
            <w:r w:rsidRPr="00D14C22">
              <w:rPr>
                <w:rFonts w:ascii="Arial" w:eastAsia="Calibri" w:hAnsi="Arial" w:cs="B Nazanin" w:hint="cs"/>
                <w:color w:val="000000"/>
                <w:rtl/>
              </w:rPr>
              <w:t>رویت مستندات مربوط به فعالیت های انجام شده، پیگیری ها و ...</w:t>
            </w:r>
          </w:p>
        </w:tc>
        <w:tc>
          <w:tcPr>
            <w:tcW w:w="665" w:type="dxa"/>
            <w:shd w:val="clear" w:color="auto" w:fill="auto"/>
            <w:vAlign w:val="center"/>
          </w:tcPr>
          <w:p w:rsidR="00D14C22" w:rsidRPr="00D14C22" w:rsidRDefault="00D14C22" w:rsidP="00D14C22">
            <w:pPr>
              <w:bidi/>
              <w:jc w:val="center"/>
              <w:rPr>
                <w:rFonts w:ascii="Arial" w:eastAsia="Calibri" w:hAnsi="Arial" w:cs="B Nazanin" w:hint="cs"/>
                <w:color w:val="000000"/>
                <w:rtl/>
              </w:rPr>
            </w:pPr>
            <w:r w:rsidRPr="00D14C22">
              <w:rPr>
                <w:rFonts w:ascii="Arial" w:eastAsia="Calibri" w:hAnsi="Arial" w:cs="B Nazanin" w:hint="cs"/>
                <w:color w:val="000000"/>
                <w:rtl/>
              </w:rPr>
              <w:t>0.5</w:t>
            </w:r>
          </w:p>
        </w:tc>
        <w:tc>
          <w:tcPr>
            <w:tcW w:w="236"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709" w:type="dxa"/>
            <w:shd w:val="clear" w:color="auto" w:fill="auto"/>
            <w:vAlign w:val="center"/>
          </w:tcPr>
          <w:p w:rsidR="00D14C22" w:rsidRPr="00D14C22" w:rsidRDefault="00D14C22" w:rsidP="00D14C22">
            <w:pPr>
              <w:spacing w:after="0"/>
              <w:jc w:val="center"/>
              <w:rPr>
                <w:rFonts w:ascii="Calibri" w:eastAsia="Calibri" w:hAnsi="Calibri" w:cs="B Nazanin"/>
                <w:lang w:bidi="fa-IR"/>
              </w:rPr>
            </w:pPr>
            <w:r w:rsidRPr="00D14C22">
              <w:rPr>
                <w:rFonts w:ascii="Calibri" w:eastAsia="Calibri" w:hAnsi="Calibri" w:cs="B Nazanin" w:hint="cs"/>
                <w:rtl/>
                <w:lang w:bidi="fa-IR"/>
              </w:rPr>
              <w:t>1</w:t>
            </w:r>
          </w:p>
        </w:tc>
        <w:tc>
          <w:tcPr>
            <w:tcW w:w="774" w:type="dxa"/>
            <w:shd w:val="clear" w:color="auto" w:fill="auto"/>
            <w:vAlign w:val="center"/>
          </w:tcPr>
          <w:p w:rsidR="00D14C22" w:rsidRPr="00D14C22" w:rsidRDefault="00D14C22" w:rsidP="00D14C22">
            <w:pPr>
              <w:spacing w:after="0"/>
              <w:jc w:val="center"/>
              <w:rPr>
                <w:rFonts w:ascii="Calibri" w:eastAsia="Calibri" w:hAnsi="Calibri" w:cs="B Nazanin"/>
                <w:rtl/>
              </w:rPr>
            </w:pPr>
          </w:p>
        </w:tc>
      </w:tr>
      <w:tr w:rsidR="00D14C22" w:rsidRPr="00D14C22" w:rsidTr="00027E18">
        <w:trPr>
          <w:cantSplit/>
          <w:trHeight w:val="1134"/>
          <w:jc w:val="center"/>
        </w:trPr>
        <w:tc>
          <w:tcPr>
            <w:tcW w:w="609" w:type="dxa"/>
            <w:shd w:val="clear" w:color="auto" w:fill="auto"/>
            <w:vAlign w:val="center"/>
          </w:tcPr>
          <w:p w:rsidR="00D14C22" w:rsidRPr="00D14C22" w:rsidRDefault="00D14C22" w:rsidP="00D14C22">
            <w:pPr>
              <w:jc w:val="center"/>
              <w:rPr>
                <w:rFonts w:ascii="Arial" w:eastAsia="Calibri" w:hAnsi="Arial" w:cs="B Mitra" w:hint="cs"/>
                <w:color w:val="000000"/>
                <w:rtl/>
                <w:lang w:bidi="fa-IR"/>
              </w:rPr>
            </w:pPr>
            <w:r w:rsidRPr="00D14C22">
              <w:rPr>
                <w:rFonts w:ascii="Arial" w:eastAsia="Calibri" w:hAnsi="Arial" w:cs="B Mitra" w:hint="cs"/>
                <w:color w:val="000000"/>
                <w:rtl/>
                <w:lang w:bidi="fa-IR"/>
              </w:rPr>
              <w:t>16</w:t>
            </w:r>
          </w:p>
        </w:tc>
        <w:tc>
          <w:tcPr>
            <w:tcW w:w="2793" w:type="dxa"/>
            <w:shd w:val="clear" w:color="auto" w:fill="auto"/>
            <w:vAlign w:val="center"/>
          </w:tcPr>
          <w:p w:rsidR="00D14C22" w:rsidRPr="00D14C22" w:rsidRDefault="00D14C22" w:rsidP="00D14C22">
            <w:pPr>
              <w:bidi/>
              <w:jc w:val="both"/>
              <w:rPr>
                <w:rFonts w:ascii="Arial" w:eastAsia="Calibri" w:hAnsi="Arial" w:cs="B Nazanin" w:hint="cs"/>
                <w:color w:val="000000"/>
                <w:rtl/>
              </w:rPr>
            </w:pPr>
            <w:r w:rsidRPr="00D14C22">
              <w:rPr>
                <w:rFonts w:ascii="Arial" w:eastAsia="Calibri" w:hAnsi="Arial" w:cs="B Nazanin" w:hint="cs"/>
                <w:color w:val="000000"/>
                <w:rtl/>
              </w:rPr>
              <w:t xml:space="preserve"> راه اندازی و استقرار حداقل یک کانون جهت محله آسیب پذیر  در شهرستان با هدف اجرای برنامه کانون فرهنگی اجتماعی سلامت محله</w:t>
            </w:r>
          </w:p>
        </w:tc>
        <w:tc>
          <w:tcPr>
            <w:tcW w:w="4153" w:type="dxa"/>
            <w:shd w:val="clear" w:color="auto" w:fill="auto"/>
            <w:vAlign w:val="center"/>
          </w:tcPr>
          <w:p w:rsidR="00D14C22" w:rsidRPr="00D14C22" w:rsidRDefault="00D14C22" w:rsidP="00D14C22">
            <w:pPr>
              <w:bidi/>
              <w:jc w:val="both"/>
              <w:rPr>
                <w:rFonts w:ascii="Arial" w:eastAsia="Calibri" w:hAnsi="Arial" w:cs="B Nazanin" w:hint="cs"/>
                <w:color w:val="000000"/>
                <w:rtl/>
              </w:rPr>
            </w:pPr>
            <w:r w:rsidRPr="00D14C22">
              <w:rPr>
                <w:rFonts w:ascii="Arial" w:eastAsia="Calibri" w:hAnsi="Arial" w:cs="B Nazanin" w:hint="cs"/>
                <w:color w:val="000000"/>
                <w:rtl/>
              </w:rPr>
              <w:t>رویت مستندات مربوط به انتخاب و راه اندازی و استقرار کانون در راستای اهداف شیوه نامه/ پیگیری ها و ...</w:t>
            </w:r>
          </w:p>
        </w:tc>
        <w:tc>
          <w:tcPr>
            <w:tcW w:w="665" w:type="dxa"/>
            <w:shd w:val="clear" w:color="auto" w:fill="auto"/>
            <w:vAlign w:val="center"/>
          </w:tcPr>
          <w:p w:rsidR="00D14C22" w:rsidRPr="00D14C22" w:rsidRDefault="00D14C22" w:rsidP="00D14C22">
            <w:pPr>
              <w:bidi/>
              <w:jc w:val="center"/>
              <w:rPr>
                <w:rFonts w:ascii="Arial" w:eastAsia="Calibri" w:hAnsi="Arial" w:cs="B Nazanin" w:hint="cs"/>
                <w:color w:val="000000"/>
                <w:rtl/>
              </w:rPr>
            </w:pPr>
            <w:r w:rsidRPr="00D14C22">
              <w:rPr>
                <w:rFonts w:ascii="Arial" w:eastAsia="Calibri" w:hAnsi="Arial" w:cs="B Nazanin" w:hint="cs"/>
                <w:color w:val="000000"/>
                <w:rtl/>
              </w:rPr>
              <w:t>0.5</w:t>
            </w:r>
          </w:p>
        </w:tc>
        <w:tc>
          <w:tcPr>
            <w:tcW w:w="236"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312" w:type="dxa"/>
            <w:shd w:val="clear" w:color="auto" w:fill="auto"/>
            <w:vAlign w:val="center"/>
          </w:tcPr>
          <w:p w:rsidR="00D14C22" w:rsidRPr="00D14C22" w:rsidRDefault="00D14C22" w:rsidP="00D14C22">
            <w:pPr>
              <w:spacing w:after="0"/>
              <w:jc w:val="center"/>
              <w:rPr>
                <w:rFonts w:ascii="Calibri" w:eastAsia="Calibri" w:hAnsi="Calibri" w:cs="B Nazanin"/>
                <w:rtl/>
              </w:rPr>
            </w:pPr>
          </w:p>
        </w:tc>
        <w:tc>
          <w:tcPr>
            <w:tcW w:w="709" w:type="dxa"/>
            <w:shd w:val="clear" w:color="auto" w:fill="auto"/>
            <w:vAlign w:val="center"/>
          </w:tcPr>
          <w:p w:rsidR="00D14C22" w:rsidRPr="00D14C22" w:rsidRDefault="00D14C22" w:rsidP="00D14C22">
            <w:pPr>
              <w:spacing w:after="0"/>
              <w:jc w:val="center"/>
              <w:rPr>
                <w:rFonts w:ascii="Calibri" w:eastAsia="Calibri" w:hAnsi="Calibri" w:cs="B Nazanin" w:hint="cs"/>
                <w:rtl/>
                <w:lang w:bidi="fa-IR"/>
              </w:rPr>
            </w:pPr>
            <w:r w:rsidRPr="00D14C22">
              <w:rPr>
                <w:rFonts w:ascii="Calibri" w:eastAsia="Calibri" w:hAnsi="Calibri" w:cs="B Nazanin" w:hint="cs"/>
                <w:rtl/>
                <w:lang w:bidi="fa-IR"/>
              </w:rPr>
              <w:t>1</w:t>
            </w:r>
          </w:p>
        </w:tc>
        <w:tc>
          <w:tcPr>
            <w:tcW w:w="774" w:type="dxa"/>
            <w:shd w:val="clear" w:color="auto" w:fill="auto"/>
            <w:vAlign w:val="center"/>
          </w:tcPr>
          <w:p w:rsidR="00D14C22" w:rsidRPr="00D14C22" w:rsidRDefault="00D14C22" w:rsidP="00D14C22">
            <w:pPr>
              <w:spacing w:after="0"/>
              <w:jc w:val="center"/>
              <w:rPr>
                <w:rFonts w:ascii="Calibri" w:eastAsia="Calibri" w:hAnsi="Calibri" w:cs="B Nazanin"/>
                <w:rtl/>
              </w:rPr>
            </w:pPr>
          </w:p>
        </w:tc>
      </w:tr>
      <w:tr w:rsidR="00D14C22" w:rsidRPr="00D14C22" w:rsidTr="00027E18">
        <w:trPr>
          <w:cantSplit/>
          <w:trHeight w:val="556"/>
          <w:jc w:val="center"/>
        </w:trPr>
        <w:tc>
          <w:tcPr>
            <w:tcW w:w="11187" w:type="dxa"/>
            <w:gridSpan w:val="11"/>
            <w:shd w:val="clear" w:color="auto" w:fill="auto"/>
            <w:vAlign w:val="center"/>
          </w:tcPr>
          <w:p w:rsidR="00D14C22" w:rsidRPr="00D14C22" w:rsidRDefault="00D14C22" w:rsidP="00D14C22">
            <w:pPr>
              <w:jc w:val="center"/>
              <w:rPr>
                <w:rFonts w:ascii="Calibri" w:eastAsia="Calibri" w:hAnsi="Calibri" w:cs="B Mitra"/>
                <w:sz w:val="24"/>
                <w:szCs w:val="24"/>
                <w:rtl/>
              </w:rPr>
            </w:pPr>
            <w:r w:rsidRPr="00D14C22">
              <w:rPr>
                <w:rFonts w:ascii="Calibri" w:eastAsia="Calibri" w:hAnsi="Calibri" w:cs="B Mitra" w:hint="cs"/>
                <w:rtl/>
              </w:rPr>
              <w:t>مجموع امتیازات آموزش</w:t>
            </w:r>
            <w:r w:rsidRPr="00D14C22">
              <w:rPr>
                <w:rFonts w:ascii="Calibri" w:eastAsia="Calibri" w:hAnsi="Calibri" w:cs="B Mitra" w:hint="cs"/>
                <w:rtl/>
                <w:lang w:bidi="fa-IR"/>
              </w:rPr>
              <w:t xml:space="preserve"> و ارتقای</w:t>
            </w:r>
            <w:r w:rsidRPr="00D14C22">
              <w:rPr>
                <w:rFonts w:ascii="Calibri" w:eastAsia="Calibri" w:hAnsi="Calibri" w:cs="B Mitra" w:hint="cs"/>
                <w:rtl/>
              </w:rPr>
              <w:t xml:space="preserve"> سلامت: 52</w:t>
            </w:r>
          </w:p>
        </w:tc>
      </w:tr>
    </w:tbl>
    <w:p w:rsidR="00D14C22" w:rsidRPr="00D14C22" w:rsidRDefault="00D14C22" w:rsidP="00D14C22">
      <w:pPr>
        <w:bidi/>
        <w:spacing w:after="0" w:line="204" w:lineRule="auto"/>
        <w:rPr>
          <w:rFonts w:ascii="Calibri" w:eastAsia="Calibri" w:hAnsi="Calibri" w:cs="B Titr"/>
          <w:b/>
          <w:bCs/>
          <w:rtl/>
        </w:rPr>
      </w:pPr>
    </w:p>
    <w:p w:rsidR="00D14C22" w:rsidRPr="00D14C22" w:rsidRDefault="00D14C22" w:rsidP="00D14C22">
      <w:pPr>
        <w:bidi/>
        <w:spacing w:after="0" w:line="204" w:lineRule="auto"/>
        <w:rPr>
          <w:rFonts w:ascii="Calibri" w:eastAsia="Calibri" w:hAnsi="Calibri" w:cs="B Titr"/>
          <w:b/>
          <w:bCs/>
          <w:rtl/>
        </w:rPr>
      </w:pPr>
      <w:r w:rsidRPr="00D14C22">
        <w:rPr>
          <w:rFonts w:ascii="Calibri" w:eastAsia="Calibri" w:hAnsi="Calibri" w:cs="B Titr" w:hint="cs"/>
          <w:b/>
          <w:bCs/>
          <w:rtl/>
        </w:rPr>
        <w:t xml:space="preserve">نام و نام خانوادگی و امضای پایش کننده:                                                     نام و نام خانوادگی و امضای پایش شونده: </w:t>
      </w:r>
    </w:p>
    <w:p w:rsidR="00D14C22" w:rsidRPr="00D14C22" w:rsidRDefault="00D14C22" w:rsidP="00D14C22">
      <w:pPr>
        <w:bidi/>
        <w:spacing w:after="0" w:line="204" w:lineRule="auto"/>
        <w:rPr>
          <w:rFonts w:ascii="Calibri" w:eastAsia="Calibri" w:hAnsi="Calibri" w:cs="B Titr"/>
          <w:b/>
          <w:bCs/>
          <w:rtl/>
        </w:rPr>
      </w:pPr>
    </w:p>
    <w:p w:rsidR="006E3F8B" w:rsidRDefault="006E3F8B" w:rsidP="00D14C22">
      <w:pPr>
        <w:bidi/>
      </w:pPr>
      <w:bookmarkStart w:id="0" w:name="_GoBack"/>
      <w:bookmarkEnd w:id="0"/>
    </w:p>
    <w:sectPr w:rsidR="006E3F8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Zar">
    <w:altName w:val="Times New Roman"/>
    <w:panose1 w:val="00000000000000000000"/>
    <w:charset w:val="B2"/>
    <w:family w:val="auto"/>
    <w:notTrueType/>
    <w:pitch w:val="default"/>
    <w:sig w:usb0="00002000"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Nazanin">
    <w:altName w:val="Times New Roman"/>
    <w:panose1 w:val="00000000000000000000"/>
    <w:charset w:val="B2"/>
    <w:family w:val="auto"/>
    <w:notTrueType/>
    <w:pitch w:val="default"/>
    <w:sig w:usb0="00002000" w:usb1="00000000" w:usb2="00000000" w:usb3="00000000" w:csb0="00000040"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A71076"/>
    <w:multiLevelType w:val="hybridMultilevel"/>
    <w:tmpl w:val="84CE48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4C22"/>
    <w:rsid w:val="006E3F8B"/>
    <w:rsid w:val="00D14C2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4AD48"/>
  <w15:chartTrackingRefBased/>
  <w15:docId w15:val="{CE51BF0B-2215-4E68-99FD-29BB93566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910</Words>
  <Characters>5187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health</dc:creator>
  <cp:keywords/>
  <dc:description/>
  <cp:lastModifiedBy>health</cp:lastModifiedBy>
  <cp:revision>1</cp:revision>
  <dcterms:created xsi:type="dcterms:W3CDTF">2024-05-05T05:02:00Z</dcterms:created>
  <dcterms:modified xsi:type="dcterms:W3CDTF">2024-05-05T05:03:00Z</dcterms:modified>
</cp:coreProperties>
</file>